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80F83" w14:textId="66385F7D" w:rsidR="001038EA" w:rsidRPr="00525313" w:rsidRDefault="005B3D3F" w:rsidP="00D4110A">
      <w:pPr>
        <w:pStyle w:val="Title"/>
        <w:spacing w:line="480" w:lineRule="auto"/>
        <w:rPr>
          <w:rFonts w:ascii="Calibri" w:hAnsi="Calibri" w:cs="Calibri"/>
          <w:b w:val="0"/>
          <w:sz w:val="36"/>
          <w:szCs w:val="36"/>
        </w:rPr>
      </w:pPr>
      <w:r w:rsidRPr="00525313">
        <w:rPr>
          <w:rFonts w:ascii="Calibri" w:hAnsi="Calibri" w:cs="Calibri"/>
          <w:b w:val="0"/>
          <w:sz w:val="36"/>
          <w:szCs w:val="36"/>
        </w:rPr>
        <w:t xml:space="preserve">REGION FIVE SERVICE COOPERATIVE </w:t>
      </w:r>
      <w:r w:rsidR="003E36A1" w:rsidRPr="00525313">
        <w:rPr>
          <w:rFonts w:ascii="Calibri" w:hAnsi="Calibri" w:cs="Calibri"/>
          <w:b w:val="0"/>
          <w:sz w:val="36"/>
          <w:szCs w:val="36"/>
        </w:rPr>
        <w:t>BYLAWS</w:t>
      </w:r>
    </w:p>
    <w:p w14:paraId="3268F2DB" w14:textId="6394C45C" w:rsidR="005640F9" w:rsidRPr="00525313" w:rsidRDefault="008B461C" w:rsidP="00D4110A">
      <w:pPr>
        <w:pStyle w:val="Title"/>
        <w:spacing w:line="480" w:lineRule="auto"/>
        <w:rPr>
          <w:rFonts w:ascii="Calibri" w:hAnsi="Calibri" w:cs="Calibri"/>
          <w:b w:val="0"/>
          <w:sz w:val="28"/>
          <w:szCs w:val="28"/>
        </w:rPr>
      </w:pPr>
      <w:bookmarkStart w:id="0" w:name="_Hlk508965151"/>
      <w:r w:rsidRPr="00525313">
        <w:rPr>
          <w:rFonts w:ascii="Calibri" w:hAnsi="Calibri" w:cs="Calibri"/>
          <w:b w:val="0"/>
          <w:sz w:val="28"/>
          <w:szCs w:val="28"/>
        </w:rPr>
        <w:t>Public Corporation and Agency</w:t>
      </w:r>
      <w:r w:rsidR="001038EA" w:rsidRPr="00525313">
        <w:rPr>
          <w:rFonts w:ascii="Calibri" w:hAnsi="Calibri" w:cs="Calibri"/>
          <w:b w:val="0"/>
          <w:sz w:val="28"/>
          <w:szCs w:val="28"/>
        </w:rPr>
        <w:t xml:space="preserve"> Name: SOURCEWELL</w:t>
      </w:r>
    </w:p>
    <w:bookmarkEnd w:id="0"/>
    <w:p w14:paraId="077A3EFB" w14:textId="77777777" w:rsidR="0024195A" w:rsidRPr="00525313" w:rsidRDefault="002A5537" w:rsidP="00D4110A">
      <w:pPr>
        <w:spacing w:line="480" w:lineRule="auto"/>
        <w:jc w:val="center"/>
        <w:rPr>
          <w:rFonts w:ascii="Calibri" w:hAnsi="Calibri" w:cs="Calibri"/>
          <w:b/>
          <w:sz w:val="20"/>
          <w:szCs w:val="20"/>
        </w:rPr>
      </w:pPr>
      <w:r w:rsidRPr="00525313">
        <w:rPr>
          <w:rFonts w:ascii="Calibri" w:hAnsi="Calibri" w:cs="Calibri"/>
          <w:b/>
          <w:sz w:val="20"/>
          <w:szCs w:val="20"/>
        </w:rPr>
        <w:t>ARTICLE</w:t>
      </w:r>
      <w:r w:rsidR="005B3D3F" w:rsidRPr="00525313">
        <w:rPr>
          <w:rFonts w:ascii="Calibri" w:hAnsi="Calibri" w:cs="Calibri"/>
          <w:b/>
          <w:sz w:val="20"/>
          <w:szCs w:val="20"/>
        </w:rPr>
        <w:t xml:space="preserve"> </w:t>
      </w:r>
      <w:r w:rsidR="001D66D1" w:rsidRPr="00525313">
        <w:rPr>
          <w:rFonts w:ascii="Calibri" w:hAnsi="Calibri" w:cs="Calibri"/>
          <w:b/>
          <w:sz w:val="20"/>
          <w:szCs w:val="20"/>
        </w:rPr>
        <w:t>I</w:t>
      </w:r>
    </w:p>
    <w:p w14:paraId="77CEDB74" w14:textId="1CB63D4F" w:rsidR="0024195A" w:rsidRPr="00525313" w:rsidRDefault="00473A07" w:rsidP="00D4110A">
      <w:pPr>
        <w:pStyle w:val="Heading1"/>
        <w:spacing w:line="480" w:lineRule="auto"/>
        <w:ind w:left="0"/>
        <w:rPr>
          <w:rFonts w:ascii="Calibri" w:hAnsi="Calibri" w:cs="Calibri"/>
          <w:sz w:val="20"/>
          <w:szCs w:val="20"/>
        </w:rPr>
      </w:pPr>
      <w:r w:rsidRPr="00525313">
        <w:rPr>
          <w:rFonts w:ascii="Calibri" w:hAnsi="Calibri" w:cs="Calibri"/>
          <w:sz w:val="20"/>
          <w:szCs w:val="20"/>
        </w:rPr>
        <w:t xml:space="preserve">CORPORATE </w:t>
      </w:r>
      <w:r w:rsidR="0049162F" w:rsidRPr="00525313">
        <w:rPr>
          <w:rFonts w:ascii="Calibri" w:hAnsi="Calibri" w:cs="Calibri"/>
          <w:sz w:val="20"/>
          <w:szCs w:val="20"/>
        </w:rPr>
        <w:t xml:space="preserve">ESTABLISHMENT AND </w:t>
      </w:r>
      <w:r w:rsidR="005B3D3F" w:rsidRPr="00525313">
        <w:rPr>
          <w:rFonts w:ascii="Calibri" w:hAnsi="Calibri" w:cs="Calibri"/>
          <w:sz w:val="20"/>
          <w:szCs w:val="20"/>
        </w:rPr>
        <w:t>CORPORATE NAME</w:t>
      </w:r>
    </w:p>
    <w:p w14:paraId="55C5DACA" w14:textId="6A0E9403" w:rsidR="004F6C3A" w:rsidRPr="00525313" w:rsidRDefault="00C43346" w:rsidP="00D4110A">
      <w:pPr>
        <w:pStyle w:val="BodyTextIndent"/>
        <w:ind w:left="0"/>
        <w:jc w:val="left"/>
        <w:rPr>
          <w:rFonts w:ascii="Calibri" w:hAnsi="Calibri" w:cs="Calibri"/>
          <w:sz w:val="20"/>
          <w:szCs w:val="20"/>
        </w:rPr>
      </w:pPr>
      <w:r w:rsidRPr="00525313">
        <w:rPr>
          <w:rFonts w:ascii="Calibri" w:hAnsi="Calibri" w:cs="Calibri"/>
          <w:b/>
          <w:sz w:val="20"/>
          <w:szCs w:val="20"/>
        </w:rPr>
        <w:t>Section 1</w:t>
      </w:r>
      <w:r w:rsidR="00473A07" w:rsidRPr="00525313">
        <w:rPr>
          <w:rFonts w:ascii="Calibri" w:hAnsi="Calibri" w:cs="Calibri"/>
          <w:b/>
          <w:sz w:val="20"/>
          <w:szCs w:val="20"/>
        </w:rPr>
        <w:t>.</w:t>
      </w:r>
      <w:r w:rsidR="00473A07" w:rsidRPr="00525313">
        <w:rPr>
          <w:rFonts w:ascii="Calibri" w:hAnsi="Calibri" w:cs="Calibri"/>
          <w:sz w:val="20"/>
          <w:szCs w:val="20"/>
        </w:rPr>
        <w:tab/>
      </w:r>
      <w:r w:rsidR="00473A07" w:rsidRPr="00525313">
        <w:rPr>
          <w:rFonts w:ascii="Calibri" w:hAnsi="Calibri" w:cs="Calibri"/>
          <w:sz w:val="20"/>
          <w:szCs w:val="20"/>
          <w:u w:val="single"/>
        </w:rPr>
        <w:t>Establishment and Name</w:t>
      </w:r>
      <w:r w:rsidR="00473A07" w:rsidRPr="00525313">
        <w:rPr>
          <w:rFonts w:ascii="Calibri" w:hAnsi="Calibri" w:cs="Calibri"/>
          <w:sz w:val="20"/>
          <w:szCs w:val="20"/>
        </w:rPr>
        <w:t>.</w:t>
      </w:r>
      <w:r w:rsidR="00F03FB5" w:rsidRPr="00525313">
        <w:rPr>
          <w:rFonts w:ascii="Calibri" w:hAnsi="Calibri" w:cs="Calibri"/>
          <w:sz w:val="20"/>
          <w:szCs w:val="20"/>
        </w:rPr>
        <w:t xml:space="preserve"> </w:t>
      </w:r>
      <w:r w:rsidR="00CF1F28" w:rsidRPr="00525313">
        <w:rPr>
          <w:rFonts w:ascii="Calibri" w:hAnsi="Calibri" w:cs="Calibri"/>
          <w:sz w:val="20"/>
          <w:szCs w:val="20"/>
        </w:rPr>
        <w:t xml:space="preserve">Region Five </w:t>
      </w:r>
      <w:r w:rsidR="005B3D3F" w:rsidRPr="00525313">
        <w:rPr>
          <w:rFonts w:ascii="Calibri" w:hAnsi="Calibri" w:cs="Calibri"/>
          <w:sz w:val="20"/>
          <w:szCs w:val="20"/>
        </w:rPr>
        <w:t>Service Cooperative is established by law as a</w:t>
      </w:r>
      <w:r w:rsidR="00C42D1D" w:rsidRPr="00525313">
        <w:rPr>
          <w:rFonts w:ascii="Calibri" w:hAnsi="Calibri" w:cs="Calibri"/>
          <w:sz w:val="20"/>
          <w:szCs w:val="20"/>
        </w:rPr>
        <w:t xml:space="preserve"> local government unit,</w:t>
      </w:r>
      <w:r w:rsidR="005B3D3F" w:rsidRPr="00525313">
        <w:rPr>
          <w:rFonts w:ascii="Calibri" w:hAnsi="Calibri" w:cs="Calibri"/>
          <w:sz w:val="20"/>
          <w:szCs w:val="20"/>
        </w:rPr>
        <w:t xml:space="preserve"> public corporation </w:t>
      </w:r>
      <w:r w:rsidR="004F6C3A" w:rsidRPr="00525313">
        <w:rPr>
          <w:rFonts w:ascii="Calibri" w:hAnsi="Calibri" w:cs="Calibri"/>
          <w:sz w:val="20"/>
          <w:szCs w:val="20"/>
        </w:rPr>
        <w:t xml:space="preserve">and public agency </w:t>
      </w:r>
      <w:r w:rsidR="005B3D3F" w:rsidRPr="00525313">
        <w:rPr>
          <w:rFonts w:ascii="Calibri" w:hAnsi="Calibri" w:cs="Calibri"/>
          <w:sz w:val="20"/>
          <w:szCs w:val="20"/>
        </w:rPr>
        <w:t xml:space="preserve">pursuant to </w:t>
      </w:r>
      <w:r w:rsidR="00AC10E6" w:rsidRPr="00525313">
        <w:rPr>
          <w:rFonts w:ascii="Calibri" w:hAnsi="Calibri" w:cs="Calibri"/>
          <w:sz w:val="20"/>
          <w:szCs w:val="20"/>
        </w:rPr>
        <w:t xml:space="preserve">the </w:t>
      </w:r>
      <w:r w:rsidR="00C42D1D" w:rsidRPr="00525313">
        <w:rPr>
          <w:rFonts w:ascii="Calibri" w:hAnsi="Calibri" w:cs="Calibri"/>
          <w:sz w:val="20"/>
          <w:szCs w:val="20"/>
        </w:rPr>
        <w:t xml:space="preserve">Minnesota Constitution and </w:t>
      </w:r>
      <w:r w:rsidR="00AC10E6" w:rsidRPr="00525313">
        <w:rPr>
          <w:rFonts w:ascii="Calibri" w:hAnsi="Calibri" w:cs="Calibri"/>
          <w:sz w:val="20"/>
          <w:szCs w:val="20"/>
        </w:rPr>
        <w:t xml:space="preserve">enabling statutes provided for by the Minnesota Legislature in </w:t>
      </w:r>
      <w:r w:rsidR="00EA44EA" w:rsidRPr="00525313">
        <w:rPr>
          <w:rFonts w:ascii="Calibri" w:hAnsi="Calibri" w:cs="Calibri"/>
          <w:sz w:val="20"/>
          <w:szCs w:val="20"/>
        </w:rPr>
        <w:t>Minn. Stat. § 123A.21.</w:t>
      </w:r>
      <w:r w:rsidR="00F03FB5" w:rsidRPr="00525313">
        <w:rPr>
          <w:rFonts w:ascii="Calibri" w:hAnsi="Calibri" w:cs="Calibri"/>
          <w:sz w:val="20"/>
          <w:szCs w:val="20"/>
        </w:rPr>
        <w:t xml:space="preserve"> </w:t>
      </w:r>
      <w:r w:rsidR="0024195A" w:rsidRPr="00525313">
        <w:rPr>
          <w:rFonts w:ascii="Calibri" w:hAnsi="Calibri" w:cs="Calibri"/>
          <w:sz w:val="20"/>
          <w:szCs w:val="20"/>
        </w:rPr>
        <w:t xml:space="preserve">The </w:t>
      </w:r>
      <w:r w:rsidR="00AC10E6" w:rsidRPr="00525313">
        <w:rPr>
          <w:rFonts w:ascii="Calibri" w:hAnsi="Calibri" w:cs="Calibri"/>
          <w:sz w:val="20"/>
          <w:szCs w:val="20"/>
        </w:rPr>
        <w:t xml:space="preserve">name of this </w:t>
      </w:r>
      <w:r w:rsidR="00C42D1D" w:rsidRPr="00525313">
        <w:rPr>
          <w:rFonts w:ascii="Calibri" w:hAnsi="Calibri" w:cs="Calibri"/>
          <w:sz w:val="20"/>
          <w:szCs w:val="20"/>
        </w:rPr>
        <w:t xml:space="preserve">local government unit, </w:t>
      </w:r>
      <w:r w:rsidR="00AC10E6" w:rsidRPr="00525313">
        <w:rPr>
          <w:rFonts w:ascii="Calibri" w:hAnsi="Calibri" w:cs="Calibri"/>
          <w:sz w:val="20"/>
          <w:szCs w:val="20"/>
        </w:rPr>
        <w:t>public corporation</w:t>
      </w:r>
      <w:r w:rsidR="00D31174" w:rsidRPr="00525313">
        <w:rPr>
          <w:rFonts w:ascii="Calibri" w:hAnsi="Calibri" w:cs="Calibri"/>
          <w:sz w:val="20"/>
          <w:szCs w:val="20"/>
        </w:rPr>
        <w:t xml:space="preserve"> and</w:t>
      </w:r>
      <w:r w:rsidR="00573F8F" w:rsidRPr="00525313">
        <w:rPr>
          <w:rFonts w:ascii="Calibri" w:hAnsi="Calibri" w:cs="Calibri"/>
          <w:sz w:val="20"/>
          <w:szCs w:val="20"/>
        </w:rPr>
        <w:t xml:space="preserve"> public agency,</w:t>
      </w:r>
      <w:r w:rsidR="00AC10E6" w:rsidRPr="00525313">
        <w:rPr>
          <w:rFonts w:ascii="Calibri" w:hAnsi="Calibri" w:cs="Calibri"/>
          <w:sz w:val="20"/>
          <w:szCs w:val="20"/>
        </w:rPr>
        <w:t xml:space="preserve"> and statutory </w:t>
      </w:r>
      <w:r w:rsidR="00C60D8A" w:rsidRPr="00525313">
        <w:rPr>
          <w:rFonts w:ascii="Calibri" w:hAnsi="Calibri" w:cs="Calibri"/>
          <w:sz w:val="20"/>
          <w:szCs w:val="20"/>
        </w:rPr>
        <w:t xml:space="preserve">service </w:t>
      </w:r>
      <w:r w:rsidR="00AC10E6" w:rsidRPr="00525313">
        <w:rPr>
          <w:rFonts w:ascii="Calibri" w:hAnsi="Calibri" w:cs="Calibri"/>
          <w:sz w:val="20"/>
          <w:szCs w:val="20"/>
        </w:rPr>
        <w:t xml:space="preserve">cooperative is </w:t>
      </w:r>
      <w:r w:rsidR="003A1998" w:rsidRPr="00525313">
        <w:rPr>
          <w:rFonts w:ascii="Calibri" w:hAnsi="Calibri" w:cs="Calibri"/>
          <w:sz w:val="20"/>
          <w:szCs w:val="20"/>
        </w:rPr>
        <w:t>Sourcewell</w:t>
      </w:r>
      <w:r w:rsidR="002A5537" w:rsidRPr="00525313">
        <w:rPr>
          <w:rFonts w:ascii="Calibri" w:hAnsi="Calibri" w:cs="Calibri"/>
          <w:sz w:val="20"/>
          <w:szCs w:val="20"/>
        </w:rPr>
        <w:t>.</w:t>
      </w:r>
      <w:r w:rsidR="00F03FB5" w:rsidRPr="00525313">
        <w:rPr>
          <w:rFonts w:ascii="Calibri" w:hAnsi="Calibri" w:cs="Calibri"/>
          <w:sz w:val="20"/>
          <w:szCs w:val="20"/>
        </w:rPr>
        <w:t xml:space="preserve"> </w:t>
      </w:r>
      <w:r w:rsidR="00AC10E6" w:rsidRPr="00525313">
        <w:rPr>
          <w:rFonts w:ascii="Calibri" w:hAnsi="Calibri" w:cs="Calibri"/>
          <w:sz w:val="20"/>
          <w:szCs w:val="20"/>
        </w:rPr>
        <w:t xml:space="preserve">All exercise of statutory authority, conduct of business, </w:t>
      </w:r>
      <w:r w:rsidR="00497FF1" w:rsidRPr="00525313">
        <w:rPr>
          <w:rFonts w:ascii="Calibri" w:hAnsi="Calibri" w:cs="Calibri"/>
          <w:sz w:val="20"/>
          <w:szCs w:val="20"/>
        </w:rPr>
        <w:t xml:space="preserve">establishment of policies, </w:t>
      </w:r>
      <w:r w:rsidR="00AC10E6" w:rsidRPr="00525313">
        <w:rPr>
          <w:rFonts w:ascii="Calibri" w:hAnsi="Calibri" w:cs="Calibri"/>
          <w:sz w:val="20"/>
          <w:szCs w:val="20"/>
        </w:rPr>
        <w:t>administration of services and programs</w:t>
      </w:r>
      <w:r w:rsidR="00EA44EA" w:rsidRPr="00525313">
        <w:rPr>
          <w:rFonts w:ascii="Calibri" w:hAnsi="Calibri" w:cs="Calibri"/>
          <w:sz w:val="20"/>
          <w:szCs w:val="20"/>
        </w:rPr>
        <w:t>,</w:t>
      </w:r>
      <w:r w:rsidR="00AC10E6" w:rsidRPr="00525313">
        <w:rPr>
          <w:rFonts w:ascii="Calibri" w:hAnsi="Calibri" w:cs="Calibri"/>
          <w:sz w:val="20"/>
          <w:szCs w:val="20"/>
        </w:rPr>
        <w:t xml:space="preserve"> and execution of legal documents shall be done in the corporate name, as herein established, in accordance with law and as provided for in these </w:t>
      </w:r>
      <w:r w:rsidR="003E36A1" w:rsidRPr="00525313">
        <w:rPr>
          <w:rFonts w:ascii="Calibri" w:hAnsi="Calibri" w:cs="Calibri"/>
          <w:sz w:val="20"/>
          <w:szCs w:val="20"/>
        </w:rPr>
        <w:t>bylaws</w:t>
      </w:r>
      <w:r w:rsidR="00EF2674" w:rsidRPr="00525313">
        <w:rPr>
          <w:rFonts w:ascii="Calibri" w:hAnsi="Calibri" w:cs="Calibri"/>
          <w:sz w:val="20"/>
          <w:szCs w:val="20"/>
        </w:rPr>
        <w:t xml:space="preserve"> from the date of </w:t>
      </w:r>
      <w:r w:rsidR="00CD6BE7" w:rsidRPr="00525313">
        <w:rPr>
          <w:rFonts w:ascii="Calibri" w:hAnsi="Calibri" w:cs="Calibri"/>
          <w:sz w:val="20"/>
          <w:szCs w:val="20"/>
        </w:rPr>
        <w:t xml:space="preserve">final </w:t>
      </w:r>
      <w:r w:rsidR="00EF2674" w:rsidRPr="00525313">
        <w:rPr>
          <w:rFonts w:ascii="Calibri" w:hAnsi="Calibri" w:cs="Calibri"/>
          <w:sz w:val="20"/>
          <w:szCs w:val="20"/>
        </w:rPr>
        <w:t>adoption</w:t>
      </w:r>
      <w:r w:rsidR="00AC10E6" w:rsidRPr="00525313">
        <w:rPr>
          <w:rFonts w:ascii="Calibri" w:hAnsi="Calibri" w:cs="Calibri"/>
          <w:sz w:val="20"/>
          <w:szCs w:val="20"/>
        </w:rPr>
        <w:t>.</w:t>
      </w:r>
    </w:p>
    <w:p w14:paraId="226755B8" w14:textId="06706737" w:rsidR="0049162F" w:rsidRPr="00525313" w:rsidRDefault="004F6C3A" w:rsidP="00D4110A">
      <w:pPr>
        <w:pStyle w:val="BodyTextIndent"/>
        <w:ind w:left="0"/>
        <w:jc w:val="left"/>
        <w:rPr>
          <w:rFonts w:ascii="Calibri" w:hAnsi="Calibri" w:cs="Calibri"/>
          <w:sz w:val="20"/>
          <w:szCs w:val="20"/>
        </w:rPr>
      </w:pPr>
      <w:r w:rsidRPr="00525313">
        <w:rPr>
          <w:rFonts w:ascii="Calibri" w:hAnsi="Calibri" w:cs="Calibri"/>
          <w:b/>
          <w:sz w:val="20"/>
          <w:szCs w:val="20"/>
        </w:rPr>
        <w:t>Section 2.</w:t>
      </w:r>
      <w:r w:rsidRPr="00525313">
        <w:rPr>
          <w:rFonts w:ascii="Calibri" w:hAnsi="Calibri" w:cs="Calibri"/>
          <w:sz w:val="20"/>
          <w:szCs w:val="20"/>
        </w:rPr>
        <w:tab/>
      </w:r>
      <w:r w:rsidRPr="00525313">
        <w:rPr>
          <w:rFonts w:ascii="Calibri" w:hAnsi="Calibri" w:cs="Calibri"/>
          <w:sz w:val="20"/>
          <w:szCs w:val="20"/>
          <w:u w:val="single"/>
        </w:rPr>
        <w:t>Prior Name</w:t>
      </w:r>
      <w:r w:rsidRPr="00525313">
        <w:rPr>
          <w:rFonts w:ascii="Calibri" w:hAnsi="Calibri" w:cs="Calibri"/>
          <w:sz w:val="20"/>
          <w:szCs w:val="20"/>
        </w:rPr>
        <w:t>.</w:t>
      </w:r>
      <w:r w:rsidR="00F03FB5" w:rsidRPr="00525313">
        <w:rPr>
          <w:rFonts w:ascii="Calibri" w:hAnsi="Calibri" w:cs="Calibri"/>
          <w:sz w:val="20"/>
          <w:szCs w:val="20"/>
        </w:rPr>
        <w:t xml:space="preserve"> </w:t>
      </w:r>
      <w:r w:rsidRPr="00525313">
        <w:rPr>
          <w:rFonts w:ascii="Calibri" w:hAnsi="Calibri" w:cs="Calibri"/>
          <w:sz w:val="20"/>
          <w:szCs w:val="20"/>
        </w:rPr>
        <w:t xml:space="preserve">Prior to adoption of these </w:t>
      </w:r>
      <w:r w:rsidR="003E36A1" w:rsidRPr="00525313">
        <w:rPr>
          <w:rFonts w:ascii="Calibri" w:hAnsi="Calibri" w:cs="Calibri"/>
          <w:sz w:val="20"/>
          <w:szCs w:val="20"/>
        </w:rPr>
        <w:t>bylaws</w:t>
      </w:r>
      <w:r w:rsidRPr="00525313">
        <w:rPr>
          <w:rFonts w:ascii="Calibri" w:hAnsi="Calibri" w:cs="Calibri"/>
          <w:sz w:val="20"/>
          <w:szCs w:val="20"/>
        </w:rPr>
        <w:t>, Region Five Service Cooperative was formerly known as National Joint Powers Alliance (NJPA)</w:t>
      </w:r>
      <w:r w:rsidR="003D59C0" w:rsidRPr="00525313">
        <w:rPr>
          <w:rFonts w:ascii="Calibri" w:hAnsi="Calibri" w:cs="Calibri"/>
          <w:sz w:val="20"/>
          <w:szCs w:val="20"/>
        </w:rPr>
        <w:t xml:space="preserve"> and has also been historically known as </w:t>
      </w:r>
      <w:r w:rsidR="008A038C" w:rsidRPr="00525313">
        <w:rPr>
          <w:rFonts w:ascii="Calibri" w:hAnsi="Calibri" w:cs="Calibri"/>
          <w:sz w:val="20"/>
          <w:szCs w:val="20"/>
        </w:rPr>
        <w:t>Educational Cooperative Service Unit</w:t>
      </w:r>
      <w:r w:rsidR="002E71DF" w:rsidRPr="00525313">
        <w:rPr>
          <w:rFonts w:ascii="Calibri" w:hAnsi="Calibri" w:cs="Calibri"/>
          <w:sz w:val="20"/>
          <w:szCs w:val="20"/>
        </w:rPr>
        <w:t xml:space="preserve"> 5</w:t>
      </w:r>
      <w:r w:rsidR="008A038C" w:rsidRPr="00525313">
        <w:rPr>
          <w:rFonts w:ascii="Calibri" w:hAnsi="Calibri" w:cs="Calibri"/>
          <w:sz w:val="20"/>
          <w:szCs w:val="20"/>
        </w:rPr>
        <w:t xml:space="preserve"> and North Central Service Cooperative</w:t>
      </w:r>
      <w:r w:rsidRPr="00525313">
        <w:rPr>
          <w:rFonts w:ascii="Calibri" w:hAnsi="Calibri" w:cs="Calibri"/>
          <w:sz w:val="20"/>
          <w:szCs w:val="20"/>
        </w:rPr>
        <w:t>.</w:t>
      </w:r>
      <w:r w:rsidR="00F03FB5" w:rsidRPr="00525313">
        <w:rPr>
          <w:rFonts w:ascii="Calibri" w:hAnsi="Calibri" w:cs="Calibri"/>
          <w:sz w:val="20"/>
          <w:szCs w:val="20"/>
        </w:rPr>
        <w:t xml:space="preserve"> </w:t>
      </w:r>
      <w:r w:rsidRPr="00525313">
        <w:rPr>
          <w:rFonts w:ascii="Calibri" w:hAnsi="Calibri" w:cs="Calibri"/>
          <w:sz w:val="20"/>
          <w:szCs w:val="20"/>
        </w:rPr>
        <w:t xml:space="preserve">All contractual and other legal obligations incurred </w:t>
      </w:r>
      <w:r w:rsidR="008A038C" w:rsidRPr="00525313">
        <w:rPr>
          <w:rFonts w:ascii="Calibri" w:hAnsi="Calibri" w:cs="Calibri"/>
          <w:sz w:val="20"/>
          <w:szCs w:val="20"/>
        </w:rPr>
        <w:t>under a prior legal name</w:t>
      </w:r>
      <w:r w:rsidRPr="00525313">
        <w:rPr>
          <w:rFonts w:ascii="Calibri" w:hAnsi="Calibri" w:cs="Calibri"/>
          <w:sz w:val="20"/>
          <w:szCs w:val="20"/>
        </w:rPr>
        <w:t xml:space="preserve"> may continue in </w:t>
      </w:r>
      <w:r w:rsidR="008A038C" w:rsidRPr="00525313">
        <w:rPr>
          <w:rFonts w:ascii="Calibri" w:hAnsi="Calibri" w:cs="Calibri"/>
          <w:sz w:val="20"/>
          <w:szCs w:val="20"/>
        </w:rPr>
        <w:t>that name</w:t>
      </w:r>
      <w:r w:rsidRPr="00525313">
        <w:rPr>
          <w:rFonts w:ascii="Calibri" w:hAnsi="Calibri" w:cs="Calibri"/>
          <w:sz w:val="20"/>
          <w:szCs w:val="20"/>
        </w:rPr>
        <w:t xml:space="preserve"> but shall bind Sourcewell.</w:t>
      </w:r>
      <w:r w:rsidR="00F03FB5" w:rsidRPr="00525313">
        <w:rPr>
          <w:rFonts w:ascii="Calibri" w:hAnsi="Calibri" w:cs="Calibri"/>
          <w:sz w:val="20"/>
          <w:szCs w:val="20"/>
        </w:rPr>
        <w:t xml:space="preserve"> </w:t>
      </w:r>
      <w:r w:rsidRPr="00525313">
        <w:rPr>
          <w:rFonts w:ascii="Calibri" w:hAnsi="Calibri" w:cs="Calibri"/>
          <w:sz w:val="20"/>
          <w:szCs w:val="20"/>
        </w:rPr>
        <w:t>Any renewal of a contractual or other legal obligation shall be made in the name Sourcewell.</w:t>
      </w:r>
    </w:p>
    <w:p w14:paraId="43C5507E" w14:textId="1C91156F" w:rsidR="000A2A28" w:rsidRPr="00525313" w:rsidRDefault="000A2A28" w:rsidP="00D4110A">
      <w:pPr>
        <w:pStyle w:val="BodyTextIndent2"/>
        <w:tabs>
          <w:tab w:val="left" w:pos="1080"/>
        </w:tabs>
        <w:ind w:left="0"/>
        <w:jc w:val="left"/>
        <w:rPr>
          <w:rFonts w:ascii="Calibri" w:hAnsi="Calibri" w:cs="Calibri"/>
          <w:b w:val="0"/>
          <w:bCs w:val="0"/>
          <w:sz w:val="20"/>
          <w:szCs w:val="20"/>
        </w:rPr>
      </w:pPr>
      <w:r w:rsidRPr="00525313">
        <w:rPr>
          <w:rFonts w:ascii="Calibri" w:hAnsi="Calibri" w:cs="Calibri"/>
          <w:sz w:val="20"/>
          <w:szCs w:val="20"/>
        </w:rPr>
        <w:t>Section 3.</w:t>
      </w:r>
      <w:r w:rsidRPr="00525313">
        <w:rPr>
          <w:rFonts w:ascii="Calibri" w:hAnsi="Calibri" w:cs="Calibri"/>
          <w:sz w:val="20"/>
          <w:szCs w:val="20"/>
        </w:rPr>
        <w:tab/>
      </w:r>
      <w:r w:rsidRPr="00525313">
        <w:rPr>
          <w:rFonts w:ascii="Calibri" w:hAnsi="Calibri" w:cs="Calibri"/>
          <w:b w:val="0"/>
          <w:sz w:val="20"/>
          <w:szCs w:val="20"/>
          <w:u w:val="single"/>
        </w:rPr>
        <w:t>Existing Members</w:t>
      </w:r>
      <w:r w:rsidRPr="00B44D58">
        <w:rPr>
          <w:rFonts w:ascii="Calibri" w:hAnsi="Calibri" w:cs="Calibri"/>
          <w:b w:val="0"/>
          <w:bCs w:val="0"/>
          <w:sz w:val="20"/>
          <w:szCs w:val="20"/>
        </w:rPr>
        <w:t>.</w:t>
      </w:r>
      <w:r w:rsidR="00F03FB5" w:rsidRPr="00B44D58">
        <w:rPr>
          <w:rFonts w:ascii="Calibri" w:hAnsi="Calibri" w:cs="Calibri"/>
          <w:b w:val="0"/>
          <w:bCs w:val="0"/>
          <w:sz w:val="20"/>
          <w:szCs w:val="20"/>
        </w:rPr>
        <w:t xml:space="preserve"> </w:t>
      </w:r>
      <w:r w:rsidRPr="00525313">
        <w:rPr>
          <w:rFonts w:ascii="Calibri" w:hAnsi="Calibri" w:cs="Calibri"/>
          <w:b w:val="0"/>
          <w:bCs w:val="0"/>
          <w:sz w:val="20"/>
          <w:szCs w:val="20"/>
        </w:rPr>
        <w:t>All Members defined by Article V</w:t>
      </w:r>
      <w:r w:rsidR="005640F9" w:rsidRPr="00525313">
        <w:rPr>
          <w:rFonts w:ascii="Calibri" w:hAnsi="Calibri" w:cs="Calibri"/>
          <w:b w:val="0"/>
          <w:bCs w:val="0"/>
          <w:sz w:val="20"/>
          <w:szCs w:val="20"/>
        </w:rPr>
        <w:t>I</w:t>
      </w:r>
      <w:r w:rsidRPr="00525313">
        <w:rPr>
          <w:rFonts w:ascii="Calibri" w:hAnsi="Calibri" w:cs="Calibri"/>
          <w:b w:val="0"/>
          <w:bCs w:val="0"/>
          <w:sz w:val="20"/>
          <w:szCs w:val="20"/>
        </w:rPr>
        <w:t>, whether Voting or Service Members, who joined Region Five Service Cooperative (Sourcewell, f/k/a NJPA, ECSU</w:t>
      </w:r>
      <w:r w:rsidR="002E71DF" w:rsidRPr="00525313">
        <w:rPr>
          <w:rFonts w:ascii="Calibri" w:hAnsi="Calibri" w:cs="Calibri"/>
          <w:b w:val="0"/>
          <w:bCs w:val="0"/>
          <w:sz w:val="20"/>
          <w:szCs w:val="20"/>
        </w:rPr>
        <w:t xml:space="preserve"> 5</w:t>
      </w:r>
      <w:r w:rsidRPr="00525313">
        <w:rPr>
          <w:rFonts w:ascii="Calibri" w:hAnsi="Calibri" w:cs="Calibri"/>
          <w:b w:val="0"/>
          <w:bCs w:val="0"/>
          <w:sz w:val="20"/>
          <w:szCs w:val="20"/>
        </w:rPr>
        <w:t xml:space="preserve">, NCSC) prior to the adoption of these </w:t>
      </w:r>
      <w:r w:rsidR="003E36A1" w:rsidRPr="00525313">
        <w:rPr>
          <w:rFonts w:ascii="Calibri" w:hAnsi="Calibri" w:cs="Calibri"/>
          <w:b w:val="0"/>
          <w:bCs w:val="0"/>
          <w:sz w:val="20"/>
          <w:szCs w:val="20"/>
        </w:rPr>
        <w:t>bylaws</w:t>
      </w:r>
      <w:r w:rsidRPr="00525313">
        <w:rPr>
          <w:rFonts w:ascii="Calibri" w:hAnsi="Calibri" w:cs="Calibri"/>
          <w:b w:val="0"/>
          <w:bCs w:val="0"/>
          <w:sz w:val="20"/>
          <w:szCs w:val="20"/>
        </w:rPr>
        <w:t xml:space="preserve"> shall retain membership status unless or until modified or terminated in accordance with the terms and conditions contained in these bylaws.</w:t>
      </w:r>
    </w:p>
    <w:p w14:paraId="7150419E" w14:textId="77777777" w:rsidR="0091399E" w:rsidRPr="00525313" w:rsidRDefault="002A5537" w:rsidP="00D4110A">
      <w:pPr>
        <w:spacing w:line="480" w:lineRule="auto"/>
        <w:jc w:val="center"/>
        <w:rPr>
          <w:rFonts w:ascii="Calibri" w:hAnsi="Calibri" w:cs="Calibri"/>
          <w:b/>
          <w:bCs/>
          <w:sz w:val="20"/>
          <w:szCs w:val="20"/>
        </w:rPr>
      </w:pPr>
      <w:r w:rsidRPr="00525313">
        <w:rPr>
          <w:rFonts w:ascii="Calibri" w:hAnsi="Calibri" w:cs="Calibri"/>
          <w:b/>
          <w:bCs/>
          <w:sz w:val="20"/>
          <w:szCs w:val="20"/>
        </w:rPr>
        <w:t>ARTICLE</w:t>
      </w:r>
      <w:r w:rsidR="001D66D1" w:rsidRPr="00525313">
        <w:rPr>
          <w:rFonts w:ascii="Calibri" w:hAnsi="Calibri" w:cs="Calibri"/>
          <w:b/>
          <w:bCs/>
          <w:sz w:val="20"/>
          <w:szCs w:val="20"/>
        </w:rPr>
        <w:t xml:space="preserve"> II</w:t>
      </w:r>
    </w:p>
    <w:p w14:paraId="2EF23912" w14:textId="68B5ACE2" w:rsidR="0024195A" w:rsidRPr="00525313" w:rsidRDefault="001D66D1" w:rsidP="00D4110A">
      <w:pPr>
        <w:spacing w:line="480" w:lineRule="auto"/>
        <w:jc w:val="center"/>
        <w:rPr>
          <w:rFonts w:ascii="Calibri" w:hAnsi="Calibri" w:cs="Calibri"/>
          <w:b/>
          <w:bCs/>
          <w:sz w:val="20"/>
          <w:szCs w:val="20"/>
        </w:rPr>
      </w:pPr>
      <w:r w:rsidRPr="00525313">
        <w:rPr>
          <w:rFonts w:ascii="Calibri" w:hAnsi="Calibri" w:cs="Calibri"/>
          <w:b/>
          <w:sz w:val="20"/>
          <w:szCs w:val="20"/>
        </w:rPr>
        <w:t>GEOGRAPHICAL BOUNDARIES</w:t>
      </w:r>
      <w:r w:rsidR="008D116E" w:rsidRPr="00525313">
        <w:rPr>
          <w:rFonts w:ascii="Calibri" w:hAnsi="Calibri" w:cs="Calibri"/>
          <w:b/>
          <w:sz w:val="20"/>
          <w:szCs w:val="20"/>
        </w:rPr>
        <w:t xml:space="preserve"> AND </w:t>
      </w:r>
      <w:r w:rsidR="00225CB0" w:rsidRPr="00525313">
        <w:rPr>
          <w:rFonts w:ascii="Calibri" w:hAnsi="Calibri" w:cs="Calibri"/>
          <w:b/>
          <w:sz w:val="20"/>
          <w:szCs w:val="20"/>
        </w:rPr>
        <w:t xml:space="preserve">ELECTORAL </w:t>
      </w:r>
      <w:r w:rsidR="008D116E" w:rsidRPr="00525313">
        <w:rPr>
          <w:rFonts w:ascii="Calibri" w:hAnsi="Calibri" w:cs="Calibri"/>
          <w:b/>
          <w:sz w:val="20"/>
          <w:szCs w:val="20"/>
        </w:rPr>
        <w:t>DISTRICTS</w:t>
      </w:r>
    </w:p>
    <w:p w14:paraId="1D8425F5" w14:textId="6522714A" w:rsidR="008D116E" w:rsidRPr="00525313" w:rsidRDefault="00C43346" w:rsidP="00D4110A">
      <w:pPr>
        <w:pStyle w:val="BodyTextIndent2"/>
        <w:ind w:left="0"/>
        <w:jc w:val="left"/>
        <w:rPr>
          <w:rFonts w:ascii="Calibri" w:hAnsi="Calibri" w:cs="Calibri"/>
          <w:b w:val="0"/>
          <w:bCs w:val="0"/>
          <w:sz w:val="20"/>
          <w:szCs w:val="20"/>
        </w:rPr>
      </w:pPr>
      <w:r w:rsidRPr="00525313">
        <w:rPr>
          <w:rFonts w:ascii="Calibri" w:hAnsi="Calibri" w:cs="Calibri"/>
          <w:sz w:val="20"/>
          <w:szCs w:val="20"/>
        </w:rPr>
        <w:t>Section 1.</w:t>
      </w:r>
      <w:r w:rsidR="005C432B" w:rsidRPr="00525313">
        <w:rPr>
          <w:rFonts w:ascii="Calibri" w:hAnsi="Calibri" w:cs="Calibri"/>
          <w:b w:val="0"/>
          <w:sz w:val="20"/>
          <w:szCs w:val="20"/>
        </w:rPr>
        <w:tab/>
      </w:r>
      <w:r w:rsidR="00473A07" w:rsidRPr="00525313">
        <w:rPr>
          <w:rFonts w:ascii="Calibri" w:hAnsi="Calibri" w:cs="Calibri"/>
          <w:b w:val="0"/>
          <w:sz w:val="20"/>
          <w:szCs w:val="20"/>
          <w:u w:val="single"/>
        </w:rPr>
        <w:t>Boundaries</w:t>
      </w:r>
      <w:r w:rsidR="00473A07" w:rsidRPr="00525313">
        <w:rPr>
          <w:rFonts w:ascii="Calibri" w:hAnsi="Calibri" w:cs="Calibri"/>
          <w:b w:val="0"/>
          <w:sz w:val="20"/>
          <w:szCs w:val="20"/>
        </w:rPr>
        <w:t>.</w:t>
      </w:r>
      <w:r w:rsidR="00F03FB5" w:rsidRPr="00525313">
        <w:rPr>
          <w:rFonts w:ascii="Calibri" w:hAnsi="Calibri" w:cs="Calibri"/>
          <w:b w:val="0"/>
          <w:sz w:val="20"/>
          <w:szCs w:val="20"/>
        </w:rPr>
        <w:t xml:space="preserve"> </w:t>
      </w:r>
      <w:r w:rsidR="005C432B" w:rsidRPr="00525313">
        <w:rPr>
          <w:rFonts w:ascii="Calibri" w:hAnsi="Calibri" w:cs="Calibri"/>
          <w:b w:val="0"/>
          <w:sz w:val="20"/>
          <w:szCs w:val="20"/>
        </w:rPr>
        <w:t xml:space="preserve">Pursuant to </w:t>
      </w:r>
      <w:bookmarkStart w:id="1" w:name="_Hlk508952870"/>
      <w:r w:rsidR="00EA44EA" w:rsidRPr="00525313">
        <w:rPr>
          <w:rFonts w:ascii="Calibri" w:hAnsi="Calibri" w:cs="Calibri"/>
          <w:b w:val="0"/>
          <w:sz w:val="20"/>
          <w:szCs w:val="20"/>
        </w:rPr>
        <w:t>Minn. Stat. § 123A.21</w:t>
      </w:r>
      <w:r w:rsidR="004B4948">
        <w:rPr>
          <w:rFonts w:ascii="Calibri" w:hAnsi="Calibri" w:cs="Calibri"/>
          <w:b w:val="0"/>
          <w:sz w:val="20"/>
          <w:szCs w:val="20"/>
        </w:rPr>
        <w:t>,</w:t>
      </w:r>
      <w:r w:rsidR="00EA44EA" w:rsidRPr="00525313">
        <w:rPr>
          <w:rFonts w:ascii="Calibri" w:hAnsi="Calibri" w:cs="Calibri"/>
          <w:b w:val="0"/>
          <w:sz w:val="20"/>
          <w:szCs w:val="20"/>
        </w:rPr>
        <w:t xml:space="preserve"> S</w:t>
      </w:r>
      <w:r w:rsidR="001D66D1" w:rsidRPr="00525313">
        <w:rPr>
          <w:rFonts w:ascii="Calibri" w:hAnsi="Calibri" w:cs="Calibri"/>
          <w:b w:val="0"/>
          <w:sz w:val="20"/>
          <w:szCs w:val="20"/>
        </w:rPr>
        <w:t>ubd</w:t>
      </w:r>
      <w:r w:rsidR="00EA44EA" w:rsidRPr="00525313">
        <w:rPr>
          <w:rFonts w:ascii="Calibri" w:hAnsi="Calibri" w:cs="Calibri"/>
          <w:b w:val="0"/>
          <w:sz w:val="20"/>
          <w:szCs w:val="20"/>
        </w:rPr>
        <w:t>.</w:t>
      </w:r>
      <w:r w:rsidR="001D66D1" w:rsidRPr="00525313">
        <w:rPr>
          <w:rFonts w:ascii="Calibri" w:hAnsi="Calibri" w:cs="Calibri"/>
          <w:b w:val="0"/>
          <w:sz w:val="20"/>
          <w:szCs w:val="20"/>
        </w:rPr>
        <w:t xml:space="preserve"> 1</w:t>
      </w:r>
      <w:bookmarkEnd w:id="1"/>
      <w:r w:rsidR="001D66D1" w:rsidRPr="00525313">
        <w:rPr>
          <w:rFonts w:ascii="Calibri" w:hAnsi="Calibri" w:cs="Calibri"/>
          <w:b w:val="0"/>
          <w:sz w:val="20"/>
          <w:szCs w:val="20"/>
        </w:rPr>
        <w:t>, the geographical boundaries of Region Five</w:t>
      </w:r>
      <w:r w:rsidR="00C62863" w:rsidRPr="00525313">
        <w:rPr>
          <w:rFonts w:ascii="Calibri" w:hAnsi="Calibri" w:cs="Calibri"/>
          <w:b w:val="0"/>
          <w:sz w:val="20"/>
          <w:szCs w:val="20"/>
        </w:rPr>
        <w:t xml:space="preserve"> Service Cooperative (Sourcewell)</w:t>
      </w:r>
      <w:r w:rsidR="001D66D1" w:rsidRPr="00525313">
        <w:rPr>
          <w:rFonts w:ascii="Calibri" w:hAnsi="Calibri" w:cs="Calibri"/>
          <w:b w:val="0"/>
          <w:sz w:val="20"/>
          <w:szCs w:val="20"/>
        </w:rPr>
        <w:t xml:space="preserve"> encompass the entirety of the Counties of Cass, Crow Wing, Morrison, Todd</w:t>
      </w:r>
      <w:r w:rsidR="00EA44EA" w:rsidRPr="00525313">
        <w:rPr>
          <w:rFonts w:ascii="Calibri" w:hAnsi="Calibri" w:cs="Calibri"/>
          <w:b w:val="0"/>
          <w:sz w:val="20"/>
          <w:szCs w:val="20"/>
        </w:rPr>
        <w:t>,</w:t>
      </w:r>
      <w:r w:rsidR="001D66D1" w:rsidRPr="00525313">
        <w:rPr>
          <w:rFonts w:ascii="Calibri" w:hAnsi="Calibri" w:cs="Calibri"/>
          <w:b w:val="0"/>
          <w:sz w:val="20"/>
          <w:szCs w:val="20"/>
        </w:rPr>
        <w:t xml:space="preserve"> and Wadena</w:t>
      </w:r>
      <w:r w:rsidR="00EA44EA" w:rsidRPr="00525313">
        <w:rPr>
          <w:rFonts w:ascii="Calibri" w:hAnsi="Calibri" w:cs="Calibri"/>
          <w:b w:val="0"/>
          <w:sz w:val="20"/>
          <w:szCs w:val="20"/>
        </w:rPr>
        <w:t xml:space="preserve"> in Minnesota</w:t>
      </w:r>
      <w:r w:rsidR="001D66D1" w:rsidRPr="00525313">
        <w:rPr>
          <w:rFonts w:ascii="Calibri" w:hAnsi="Calibri" w:cs="Calibri"/>
          <w:b w:val="0"/>
          <w:sz w:val="20"/>
          <w:szCs w:val="20"/>
        </w:rPr>
        <w:t>.</w:t>
      </w:r>
      <w:r w:rsidR="00F03FB5" w:rsidRPr="00525313">
        <w:rPr>
          <w:rFonts w:ascii="Calibri" w:hAnsi="Calibri" w:cs="Calibri"/>
          <w:b w:val="0"/>
          <w:sz w:val="20"/>
          <w:szCs w:val="20"/>
        </w:rPr>
        <w:t xml:space="preserve"> </w:t>
      </w:r>
      <w:r w:rsidR="00A567A5" w:rsidRPr="00525313">
        <w:rPr>
          <w:rFonts w:ascii="Calibri" w:hAnsi="Calibri" w:cs="Calibri"/>
          <w:b w:val="0"/>
          <w:sz w:val="20"/>
          <w:szCs w:val="20"/>
        </w:rPr>
        <w:t xml:space="preserve">Sourcewell may, in accordance with law, establish operational locations outside the </w:t>
      </w:r>
      <w:r w:rsidR="00A567A5" w:rsidRPr="00525313">
        <w:rPr>
          <w:rFonts w:ascii="Calibri" w:hAnsi="Calibri" w:cs="Calibri"/>
          <w:b w:val="0"/>
          <w:sz w:val="20"/>
          <w:szCs w:val="20"/>
        </w:rPr>
        <w:lastRenderedPageBreak/>
        <w:t>geographic boundaries of</w:t>
      </w:r>
      <w:r w:rsidR="00D31174" w:rsidRPr="00525313">
        <w:rPr>
          <w:rFonts w:ascii="Calibri" w:hAnsi="Calibri" w:cs="Calibri"/>
          <w:b w:val="0"/>
          <w:sz w:val="20"/>
          <w:szCs w:val="20"/>
        </w:rPr>
        <w:t xml:space="preserve"> Region Five in furtherance of </w:t>
      </w:r>
      <w:r w:rsidR="00A567A5" w:rsidRPr="00525313">
        <w:rPr>
          <w:rFonts w:ascii="Calibri" w:hAnsi="Calibri" w:cs="Calibri"/>
          <w:b w:val="0"/>
          <w:sz w:val="20"/>
          <w:szCs w:val="20"/>
        </w:rPr>
        <w:t>program</w:t>
      </w:r>
      <w:r w:rsidR="00A71768" w:rsidRPr="00525313">
        <w:rPr>
          <w:rFonts w:ascii="Calibri" w:hAnsi="Calibri" w:cs="Calibri"/>
          <w:b w:val="0"/>
          <w:sz w:val="20"/>
          <w:szCs w:val="20"/>
        </w:rPr>
        <w:t>s</w:t>
      </w:r>
      <w:r w:rsidR="00A567A5" w:rsidRPr="00525313">
        <w:rPr>
          <w:rFonts w:ascii="Calibri" w:hAnsi="Calibri" w:cs="Calibri"/>
          <w:b w:val="0"/>
          <w:sz w:val="20"/>
          <w:szCs w:val="20"/>
        </w:rPr>
        <w:t>,</w:t>
      </w:r>
      <w:r w:rsidR="002E71DF" w:rsidRPr="00525313">
        <w:rPr>
          <w:rFonts w:ascii="Calibri" w:hAnsi="Calibri" w:cs="Calibri"/>
          <w:b w:val="0"/>
          <w:sz w:val="20"/>
          <w:szCs w:val="20"/>
        </w:rPr>
        <w:t xml:space="preserve"> products,</w:t>
      </w:r>
      <w:r w:rsidR="00A567A5" w:rsidRPr="00525313">
        <w:rPr>
          <w:rFonts w:ascii="Calibri" w:hAnsi="Calibri" w:cs="Calibri"/>
          <w:b w:val="0"/>
          <w:sz w:val="20"/>
          <w:szCs w:val="20"/>
        </w:rPr>
        <w:t xml:space="preserve"> service</w:t>
      </w:r>
      <w:r w:rsidR="00D435B7" w:rsidRPr="00525313">
        <w:rPr>
          <w:rFonts w:ascii="Calibri" w:hAnsi="Calibri" w:cs="Calibri"/>
          <w:b w:val="0"/>
          <w:sz w:val="20"/>
          <w:szCs w:val="20"/>
        </w:rPr>
        <w:t>s</w:t>
      </w:r>
      <w:r w:rsidR="00A567A5" w:rsidRPr="00525313">
        <w:rPr>
          <w:rFonts w:ascii="Calibri" w:hAnsi="Calibri" w:cs="Calibri"/>
          <w:b w:val="0"/>
          <w:sz w:val="20"/>
          <w:szCs w:val="20"/>
        </w:rPr>
        <w:t xml:space="preserve"> or solution</w:t>
      </w:r>
      <w:r w:rsidR="00D435B7" w:rsidRPr="00525313">
        <w:rPr>
          <w:rFonts w:ascii="Calibri" w:hAnsi="Calibri" w:cs="Calibri"/>
          <w:b w:val="0"/>
          <w:sz w:val="20"/>
          <w:szCs w:val="20"/>
        </w:rPr>
        <w:t>s</w:t>
      </w:r>
      <w:r w:rsidR="00A567A5" w:rsidRPr="00525313">
        <w:rPr>
          <w:rFonts w:ascii="Calibri" w:hAnsi="Calibri" w:cs="Calibri"/>
          <w:b w:val="0"/>
          <w:sz w:val="20"/>
          <w:szCs w:val="20"/>
        </w:rPr>
        <w:t xml:space="preserve"> authorized by law </w:t>
      </w:r>
      <w:r w:rsidR="006F2CD0" w:rsidRPr="00525313">
        <w:rPr>
          <w:rFonts w:ascii="Calibri" w:hAnsi="Calibri" w:cs="Calibri"/>
          <w:b w:val="0"/>
          <w:sz w:val="20"/>
          <w:szCs w:val="20"/>
        </w:rPr>
        <w:t>and</w:t>
      </w:r>
      <w:r w:rsidR="00A567A5" w:rsidRPr="00525313">
        <w:rPr>
          <w:rFonts w:ascii="Calibri" w:hAnsi="Calibri" w:cs="Calibri"/>
          <w:b w:val="0"/>
          <w:sz w:val="20"/>
          <w:szCs w:val="20"/>
        </w:rPr>
        <w:t xml:space="preserve"> these </w:t>
      </w:r>
      <w:r w:rsidR="003E36A1" w:rsidRPr="00525313">
        <w:rPr>
          <w:rFonts w:ascii="Calibri" w:hAnsi="Calibri" w:cs="Calibri"/>
          <w:b w:val="0"/>
          <w:sz w:val="20"/>
          <w:szCs w:val="20"/>
        </w:rPr>
        <w:t>bylaws</w:t>
      </w:r>
      <w:r w:rsidR="00A567A5" w:rsidRPr="00525313">
        <w:rPr>
          <w:rFonts w:ascii="Calibri" w:hAnsi="Calibri" w:cs="Calibri"/>
          <w:b w:val="0"/>
          <w:sz w:val="20"/>
          <w:szCs w:val="20"/>
        </w:rPr>
        <w:t>.</w:t>
      </w:r>
    </w:p>
    <w:p w14:paraId="71B0E73E" w14:textId="322DA7DD" w:rsidR="005A49D7" w:rsidRPr="00525313" w:rsidRDefault="008D116E" w:rsidP="00D4110A">
      <w:pPr>
        <w:pStyle w:val="BodyTextIndent2"/>
        <w:ind w:left="0"/>
        <w:jc w:val="left"/>
        <w:rPr>
          <w:rFonts w:ascii="Calibri" w:hAnsi="Calibri" w:cs="Calibri"/>
          <w:b w:val="0"/>
          <w:bCs w:val="0"/>
          <w:sz w:val="20"/>
          <w:szCs w:val="20"/>
        </w:rPr>
      </w:pPr>
      <w:r w:rsidRPr="00525313">
        <w:rPr>
          <w:rFonts w:ascii="Calibri" w:hAnsi="Calibri" w:cs="Calibri"/>
          <w:sz w:val="20"/>
          <w:szCs w:val="20"/>
        </w:rPr>
        <w:t>Section 2</w:t>
      </w:r>
      <w:r w:rsidR="005C432B" w:rsidRPr="00525313">
        <w:rPr>
          <w:rFonts w:ascii="Calibri" w:hAnsi="Calibri" w:cs="Calibri"/>
          <w:sz w:val="20"/>
          <w:szCs w:val="20"/>
        </w:rPr>
        <w:t>.</w:t>
      </w:r>
      <w:r w:rsidRPr="00525313">
        <w:rPr>
          <w:rFonts w:ascii="Calibri" w:hAnsi="Calibri" w:cs="Calibri"/>
          <w:sz w:val="20"/>
          <w:szCs w:val="20"/>
        </w:rPr>
        <w:tab/>
      </w:r>
      <w:r w:rsidR="00225CB0" w:rsidRPr="00525313">
        <w:rPr>
          <w:rFonts w:ascii="Calibri" w:hAnsi="Calibri" w:cs="Calibri"/>
          <w:b w:val="0"/>
          <w:bCs w:val="0"/>
          <w:sz w:val="20"/>
          <w:szCs w:val="20"/>
          <w:u w:val="single"/>
        </w:rPr>
        <w:t>Electoral Districts</w:t>
      </w:r>
      <w:r w:rsidR="005C432B"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225CB0" w:rsidRPr="00525313">
        <w:rPr>
          <w:rFonts w:ascii="Calibri" w:hAnsi="Calibri" w:cs="Calibri"/>
          <w:b w:val="0"/>
          <w:bCs w:val="0"/>
          <w:sz w:val="20"/>
          <w:szCs w:val="20"/>
        </w:rPr>
        <w:t xml:space="preserve">For purposes of elections conducted pursuant to Article </w:t>
      </w:r>
      <w:r w:rsidR="00080E03" w:rsidRPr="00525313">
        <w:rPr>
          <w:rFonts w:ascii="Calibri" w:hAnsi="Calibri" w:cs="Calibri"/>
          <w:b w:val="0"/>
          <w:bCs w:val="0"/>
          <w:sz w:val="20"/>
          <w:szCs w:val="20"/>
        </w:rPr>
        <w:t>XII</w:t>
      </w:r>
      <w:r w:rsidR="00225CB0" w:rsidRPr="00525313">
        <w:rPr>
          <w:rFonts w:ascii="Calibri" w:hAnsi="Calibri" w:cs="Calibri"/>
          <w:b w:val="0"/>
          <w:bCs w:val="0"/>
          <w:sz w:val="20"/>
          <w:szCs w:val="20"/>
        </w:rPr>
        <w:t xml:space="preserve"> of these </w:t>
      </w:r>
      <w:r w:rsidR="003E36A1" w:rsidRPr="00525313">
        <w:rPr>
          <w:rFonts w:ascii="Calibri" w:hAnsi="Calibri" w:cs="Calibri"/>
          <w:b w:val="0"/>
          <w:bCs w:val="0"/>
          <w:sz w:val="20"/>
          <w:szCs w:val="20"/>
        </w:rPr>
        <w:t>bylaws</w:t>
      </w:r>
      <w:r w:rsidR="00225CB0" w:rsidRPr="00525313">
        <w:rPr>
          <w:rFonts w:ascii="Calibri" w:hAnsi="Calibri" w:cs="Calibri"/>
          <w:b w:val="0"/>
          <w:bCs w:val="0"/>
          <w:sz w:val="20"/>
          <w:szCs w:val="20"/>
        </w:rPr>
        <w:t xml:space="preserve">, the Sourcewell Board of Directors may establish </w:t>
      </w:r>
      <w:r w:rsidR="006650EC" w:rsidRPr="00525313">
        <w:rPr>
          <w:rFonts w:ascii="Calibri" w:hAnsi="Calibri" w:cs="Calibri"/>
          <w:b w:val="0"/>
          <w:bCs w:val="0"/>
          <w:sz w:val="20"/>
          <w:szCs w:val="20"/>
        </w:rPr>
        <w:t xml:space="preserve">electoral </w:t>
      </w:r>
      <w:r w:rsidR="00225CB0" w:rsidRPr="00525313">
        <w:rPr>
          <w:rFonts w:ascii="Calibri" w:hAnsi="Calibri" w:cs="Calibri"/>
          <w:b w:val="0"/>
          <w:bCs w:val="0"/>
          <w:sz w:val="20"/>
          <w:szCs w:val="20"/>
        </w:rPr>
        <w:t>districts</w:t>
      </w:r>
      <w:r w:rsidR="005C432B" w:rsidRPr="00525313">
        <w:rPr>
          <w:rFonts w:ascii="Calibri" w:hAnsi="Calibri" w:cs="Calibri"/>
          <w:b w:val="0"/>
          <w:bCs w:val="0"/>
          <w:sz w:val="20"/>
          <w:szCs w:val="20"/>
        </w:rPr>
        <w:t xml:space="preserve"> within </w:t>
      </w:r>
      <w:r w:rsidR="00D31174" w:rsidRPr="00525313">
        <w:rPr>
          <w:rFonts w:ascii="Calibri" w:hAnsi="Calibri" w:cs="Calibri"/>
          <w:b w:val="0"/>
          <w:bCs w:val="0"/>
          <w:sz w:val="20"/>
          <w:szCs w:val="20"/>
        </w:rPr>
        <w:t xml:space="preserve">the geographical boundaries of </w:t>
      </w:r>
      <w:r w:rsidR="005C432B" w:rsidRPr="00525313">
        <w:rPr>
          <w:rFonts w:ascii="Calibri" w:hAnsi="Calibri" w:cs="Calibri"/>
          <w:b w:val="0"/>
          <w:bCs w:val="0"/>
          <w:sz w:val="20"/>
          <w:szCs w:val="20"/>
        </w:rPr>
        <w:t>Region Five</w:t>
      </w:r>
      <w:r w:rsidR="00C52086" w:rsidRPr="00525313">
        <w:rPr>
          <w:rFonts w:ascii="Calibri" w:hAnsi="Calibri" w:cs="Calibri"/>
          <w:b w:val="0"/>
          <w:bCs w:val="0"/>
          <w:sz w:val="20"/>
          <w:szCs w:val="20"/>
        </w:rPr>
        <w:t xml:space="preserve"> by majority decision</w:t>
      </w:r>
      <w:r w:rsidR="006650EC"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464FC6" w:rsidRPr="00525313">
        <w:rPr>
          <w:rFonts w:ascii="Calibri" w:hAnsi="Calibri" w:cs="Calibri"/>
          <w:b w:val="0"/>
          <w:bCs w:val="0"/>
          <w:sz w:val="20"/>
          <w:szCs w:val="20"/>
        </w:rPr>
        <w:t>Electoral districts shall be established in a manner intended to reasonably ensure proportional representation on the Sourcewell Board of Directors.</w:t>
      </w:r>
      <w:r w:rsidR="00F03FB5" w:rsidRPr="00525313">
        <w:rPr>
          <w:rFonts w:ascii="Calibri" w:hAnsi="Calibri" w:cs="Calibri"/>
          <w:b w:val="0"/>
          <w:bCs w:val="0"/>
          <w:sz w:val="20"/>
          <w:szCs w:val="20"/>
        </w:rPr>
        <w:t xml:space="preserve"> </w:t>
      </w:r>
      <w:r w:rsidR="00464FC6" w:rsidRPr="00525313">
        <w:rPr>
          <w:rFonts w:ascii="Calibri" w:hAnsi="Calibri" w:cs="Calibri"/>
          <w:b w:val="0"/>
          <w:bCs w:val="0"/>
          <w:sz w:val="20"/>
          <w:szCs w:val="20"/>
        </w:rPr>
        <w:t>In establishing electoral districts, the Board of Directors may distinguish between elections for school board representatives and non-school board representatives.</w:t>
      </w:r>
      <w:r w:rsidR="00F03FB5" w:rsidRPr="00525313">
        <w:rPr>
          <w:rFonts w:ascii="Calibri" w:hAnsi="Calibri" w:cs="Calibri"/>
          <w:b w:val="0"/>
          <w:bCs w:val="0"/>
          <w:sz w:val="20"/>
          <w:szCs w:val="20"/>
        </w:rPr>
        <w:t xml:space="preserve"> </w:t>
      </w:r>
      <w:r w:rsidR="00464FC6" w:rsidRPr="00525313">
        <w:rPr>
          <w:rFonts w:ascii="Calibri" w:hAnsi="Calibri" w:cs="Calibri"/>
          <w:b w:val="0"/>
          <w:bCs w:val="0"/>
          <w:sz w:val="20"/>
          <w:szCs w:val="20"/>
        </w:rPr>
        <w:t xml:space="preserve">Once established, electoral districts </w:t>
      </w:r>
      <w:r w:rsidR="006650EC" w:rsidRPr="00525313">
        <w:rPr>
          <w:rFonts w:ascii="Calibri" w:hAnsi="Calibri" w:cs="Calibri"/>
          <w:b w:val="0"/>
          <w:bCs w:val="0"/>
          <w:sz w:val="20"/>
          <w:szCs w:val="20"/>
        </w:rPr>
        <w:t xml:space="preserve">shall </w:t>
      </w:r>
      <w:r w:rsidR="00C52086" w:rsidRPr="00525313">
        <w:rPr>
          <w:rFonts w:ascii="Calibri" w:hAnsi="Calibri" w:cs="Calibri"/>
          <w:b w:val="0"/>
          <w:bCs w:val="0"/>
          <w:sz w:val="20"/>
          <w:szCs w:val="20"/>
        </w:rPr>
        <w:t xml:space="preserve">be reviewed </w:t>
      </w:r>
      <w:r w:rsidR="00225CB0" w:rsidRPr="00525313">
        <w:rPr>
          <w:rFonts w:ascii="Calibri" w:hAnsi="Calibri" w:cs="Calibri"/>
          <w:b w:val="0"/>
          <w:bCs w:val="0"/>
          <w:sz w:val="20"/>
          <w:szCs w:val="20"/>
        </w:rPr>
        <w:t xml:space="preserve">annually by the </w:t>
      </w:r>
      <w:r w:rsidR="006A2366" w:rsidRPr="00525313">
        <w:rPr>
          <w:rFonts w:ascii="Calibri" w:hAnsi="Calibri" w:cs="Calibri"/>
          <w:b w:val="0"/>
          <w:bCs w:val="0"/>
          <w:sz w:val="20"/>
          <w:szCs w:val="20"/>
        </w:rPr>
        <w:t>B</w:t>
      </w:r>
      <w:r w:rsidR="00225CB0" w:rsidRPr="00525313">
        <w:rPr>
          <w:rFonts w:ascii="Calibri" w:hAnsi="Calibri" w:cs="Calibri"/>
          <w:b w:val="0"/>
          <w:bCs w:val="0"/>
          <w:sz w:val="20"/>
          <w:szCs w:val="20"/>
        </w:rPr>
        <w:t xml:space="preserve">oard of </w:t>
      </w:r>
      <w:r w:rsidR="006A2366" w:rsidRPr="00525313">
        <w:rPr>
          <w:rFonts w:ascii="Calibri" w:hAnsi="Calibri" w:cs="Calibri"/>
          <w:b w:val="0"/>
          <w:bCs w:val="0"/>
          <w:sz w:val="20"/>
          <w:szCs w:val="20"/>
        </w:rPr>
        <w:t>D</w:t>
      </w:r>
      <w:r w:rsidR="00225CB0" w:rsidRPr="00525313">
        <w:rPr>
          <w:rFonts w:ascii="Calibri" w:hAnsi="Calibri" w:cs="Calibri"/>
          <w:b w:val="0"/>
          <w:bCs w:val="0"/>
          <w:sz w:val="20"/>
          <w:szCs w:val="20"/>
        </w:rPr>
        <w:t>irectors</w:t>
      </w:r>
      <w:r w:rsidR="00464FC6" w:rsidRPr="00525313">
        <w:rPr>
          <w:rFonts w:ascii="Calibri" w:hAnsi="Calibri" w:cs="Calibri"/>
          <w:b w:val="0"/>
          <w:bCs w:val="0"/>
          <w:sz w:val="20"/>
          <w:szCs w:val="20"/>
        </w:rPr>
        <w:t xml:space="preserve"> no later than thirty (30) days prior to the opening of nominations for election</w:t>
      </w:r>
      <w:r w:rsidR="00225CB0"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C52086" w:rsidRPr="00525313">
        <w:rPr>
          <w:rFonts w:ascii="Calibri" w:hAnsi="Calibri" w:cs="Calibri"/>
          <w:b w:val="0"/>
          <w:bCs w:val="0"/>
          <w:sz w:val="20"/>
          <w:szCs w:val="20"/>
        </w:rPr>
        <w:t>The Board of Directors may, in its sole dis</w:t>
      </w:r>
      <w:r w:rsidR="00916B2D" w:rsidRPr="00525313">
        <w:rPr>
          <w:rFonts w:ascii="Calibri" w:hAnsi="Calibri" w:cs="Calibri"/>
          <w:b w:val="0"/>
          <w:bCs w:val="0"/>
          <w:sz w:val="20"/>
          <w:szCs w:val="20"/>
        </w:rPr>
        <w:t>cretion, confirm, modify</w:t>
      </w:r>
      <w:r w:rsidR="00C52086" w:rsidRPr="00525313">
        <w:rPr>
          <w:rFonts w:ascii="Calibri" w:hAnsi="Calibri" w:cs="Calibri"/>
          <w:b w:val="0"/>
          <w:bCs w:val="0"/>
          <w:sz w:val="20"/>
          <w:szCs w:val="20"/>
        </w:rPr>
        <w:t xml:space="preserve"> or eliminate electoral districts</w:t>
      </w:r>
      <w:r w:rsidR="00916B2D" w:rsidRPr="00525313">
        <w:rPr>
          <w:rFonts w:ascii="Calibri" w:hAnsi="Calibri" w:cs="Calibri"/>
          <w:b w:val="0"/>
          <w:bCs w:val="0"/>
          <w:sz w:val="20"/>
          <w:szCs w:val="20"/>
        </w:rPr>
        <w:t xml:space="preserve"> from time-to-time in accordance with law and these </w:t>
      </w:r>
      <w:r w:rsidR="003E36A1" w:rsidRPr="00525313">
        <w:rPr>
          <w:rFonts w:ascii="Calibri" w:hAnsi="Calibri" w:cs="Calibri"/>
          <w:b w:val="0"/>
          <w:bCs w:val="0"/>
          <w:sz w:val="20"/>
          <w:szCs w:val="20"/>
        </w:rPr>
        <w:t>bylaws</w:t>
      </w:r>
      <w:r w:rsidR="00C52086" w:rsidRPr="00525313">
        <w:rPr>
          <w:rFonts w:ascii="Calibri" w:hAnsi="Calibri" w:cs="Calibri"/>
          <w:b w:val="0"/>
          <w:bCs w:val="0"/>
          <w:sz w:val="20"/>
          <w:szCs w:val="20"/>
        </w:rPr>
        <w:t>.</w:t>
      </w:r>
    </w:p>
    <w:p w14:paraId="2AA41B0E" w14:textId="0EC5F880" w:rsidR="00A567A5" w:rsidRPr="00525313" w:rsidRDefault="005C432B" w:rsidP="00D4110A">
      <w:pPr>
        <w:pStyle w:val="BodyTextIndent2"/>
        <w:ind w:left="0"/>
        <w:rPr>
          <w:rFonts w:ascii="Calibri" w:hAnsi="Calibri" w:cs="Calibri"/>
          <w:sz w:val="20"/>
          <w:szCs w:val="20"/>
        </w:rPr>
      </w:pPr>
      <w:r w:rsidRPr="00525313">
        <w:rPr>
          <w:rFonts w:ascii="Calibri" w:hAnsi="Calibri" w:cs="Calibri"/>
          <w:sz w:val="20"/>
          <w:szCs w:val="20"/>
        </w:rPr>
        <w:t>ARTICLE</w:t>
      </w:r>
      <w:r w:rsidR="00A567A5" w:rsidRPr="00525313">
        <w:rPr>
          <w:rFonts w:ascii="Calibri" w:hAnsi="Calibri" w:cs="Calibri"/>
          <w:sz w:val="20"/>
          <w:szCs w:val="20"/>
        </w:rPr>
        <w:t xml:space="preserve"> III</w:t>
      </w:r>
    </w:p>
    <w:p w14:paraId="74AEA05B" w14:textId="77777777" w:rsidR="00A567A5" w:rsidRPr="00525313" w:rsidRDefault="00A567A5" w:rsidP="00D4110A">
      <w:pPr>
        <w:pStyle w:val="BodyTextIndent2"/>
        <w:ind w:left="0"/>
        <w:rPr>
          <w:rFonts w:ascii="Calibri" w:hAnsi="Calibri" w:cs="Calibri"/>
          <w:sz w:val="20"/>
          <w:szCs w:val="20"/>
        </w:rPr>
      </w:pPr>
      <w:r w:rsidRPr="00525313">
        <w:rPr>
          <w:rFonts w:ascii="Calibri" w:hAnsi="Calibri" w:cs="Calibri"/>
          <w:sz w:val="20"/>
          <w:szCs w:val="20"/>
        </w:rPr>
        <w:t>LEGAL ADDRESS</w:t>
      </w:r>
      <w:r w:rsidR="0049162F" w:rsidRPr="00525313">
        <w:rPr>
          <w:rFonts w:ascii="Calibri" w:hAnsi="Calibri" w:cs="Calibri"/>
          <w:sz w:val="20"/>
          <w:szCs w:val="20"/>
        </w:rPr>
        <w:t xml:space="preserve"> AND SERVICE OF PROCESS</w:t>
      </w:r>
    </w:p>
    <w:p w14:paraId="6A4AACB5" w14:textId="48DA8D32" w:rsidR="00A567A5" w:rsidRPr="00525313" w:rsidRDefault="00A567A5" w:rsidP="00D4110A">
      <w:pPr>
        <w:pStyle w:val="BodyTextIndent2"/>
        <w:ind w:left="0"/>
        <w:jc w:val="left"/>
        <w:rPr>
          <w:rFonts w:ascii="Calibri" w:hAnsi="Calibri" w:cs="Calibri"/>
          <w:b w:val="0"/>
          <w:bCs w:val="0"/>
          <w:sz w:val="20"/>
          <w:szCs w:val="20"/>
        </w:rPr>
      </w:pPr>
      <w:r w:rsidRPr="00525313">
        <w:rPr>
          <w:rFonts w:ascii="Calibri" w:hAnsi="Calibri" w:cs="Calibri"/>
          <w:bCs w:val="0"/>
          <w:sz w:val="20"/>
          <w:szCs w:val="20"/>
        </w:rPr>
        <w:t>Section 1</w:t>
      </w:r>
      <w:r w:rsidR="004D12C5" w:rsidRPr="00525313">
        <w:rPr>
          <w:rFonts w:ascii="Calibri" w:hAnsi="Calibri" w:cs="Calibri"/>
          <w:bCs w:val="0"/>
          <w:sz w:val="20"/>
          <w:szCs w:val="20"/>
        </w:rPr>
        <w:t>.</w:t>
      </w:r>
      <w:r w:rsidR="005C432B" w:rsidRPr="00525313">
        <w:rPr>
          <w:rFonts w:ascii="Calibri" w:hAnsi="Calibri" w:cs="Calibri"/>
          <w:b w:val="0"/>
          <w:bCs w:val="0"/>
          <w:sz w:val="20"/>
          <w:szCs w:val="20"/>
        </w:rPr>
        <w:tab/>
      </w:r>
      <w:r w:rsidR="0031553A" w:rsidRPr="00525313">
        <w:rPr>
          <w:rFonts w:ascii="Calibri" w:hAnsi="Calibri" w:cs="Calibri"/>
          <w:b w:val="0"/>
          <w:bCs w:val="0"/>
          <w:sz w:val="20"/>
          <w:szCs w:val="20"/>
          <w:u w:val="single"/>
        </w:rPr>
        <w:t>Address</w:t>
      </w:r>
      <w:r w:rsidR="0031553A"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Pr="00525313">
        <w:rPr>
          <w:rFonts w:ascii="Calibri" w:hAnsi="Calibri" w:cs="Calibri"/>
          <w:b w:val="0"/>
          <w:bCs w:val="0"/>
          <w:sz w:val="20"/>
          <w:szCs w:val="20"/>
        </w:rPr>
        <w:t>The legal address of Sourcewell is:</w:t>
      </w:r>
    </w:p>
    <w:p w14:paraId="4DD07A17" w14:textId="77777777" w:rsidR="0050143B" w:rsidRPr="00525313" w:rsidRDefault="0050143B" w:rsidP="00D4110A">
      <w:pPr>
        <w:pStyle w:val="BodyTextIndent2"/>
        <w:spacing w:line="240" w:lineRule="auto"/>
        <w:ind w:left="0"/>
        <w:rPr>
          <w:rFonts w:ascii="Calibri" w:hAnsi="Calibri" w:cs="Calibri"/>
          <w:b w:val="0"/>
          <w:bCs w:val="0"/>
          <w:sz w:val="20"/>
          <w:szCs w:val="20"/>
        </w:rPr>
      </w:pPr>
      <w:r w:rsidRPr="00525313">
        <w:rPr>
          <w:rFonts w:ascii="Calibri" w:hAnsi="Calibri" w:cs="Calibri"/>
          <w:b w:val="0"/>
          <w:bCs w:val="0"/>
          <w:sz w:val="20"/>
          <w:szCs w:val="20"/>
        </w:rPr>
        <w:t>Sourcewell</w:t>
      </w:r>
    </w:p>
    <w:p w14:paraId="51E89221" w14:textId="2D4A1357" w:rsidR="0050143B" w:rsidRPr="00525313" w:rsidRDefault="0050143B" w:rsidP="00D4110A">
      <w:pPr>
        <w:pStyle w:val="BodyTextIndent2"/>
        <w:spacing w:line="240" w:lineRule="auto"/>
        <w:ind w:left="0"/>
        <w:rPr>
          <w:rFonts w:ascii="Calibri" w:hAnsi="Calibri" w:cs="Calibri"/>
          <w:b w:val="0"/>
          <w:bCs w:val="0"/>
          <w:sz w:val="20"/>
          <w:szCs w:val="20"/>
        </w:rPr>
      </w:pPr>
      <w:r w:rsidRPr="00525313">
        <w:rPr>
          <w:rFonts w:ascii="Calibri" w:hAnsi="Calibri" w:cs="Calibri"/>
          <w:b w:val="0"/>
          <w:bCs w:val="0"/>
          <w:sz w:val="20"/>
          <w:szCs w:val="20"/>
        </w:rPr>
        <w:t>202 12</w:t>
      </w:r>
      <w:r w:rsidRPr="00525313">
        <w:rPr>
          <w:rFonts w:ascii="Calibri" w:hAnsi="Calibri" w:cs="Calibri"/>
          <w:b w:val="0"/>
          <w:bCs w:val="0"/>
          <w:sz w:val="20"/>
          <w:szCs w:val="20"/>
          <w:vertAlign w:val="superscript"/>
        </w:rPr>
        <w:t>th</w:t>
      </w:r>
      <w:r w:rsidRPr="00525313">
        <w:rPr>
          <w:rFonts w:ascii="Calibri" w:hAnsi="Calibri" w:cs="Calibri"/>
          <w:b w:val="0"/>
          <w:bCs w:val="0"/>
          <w:sz w:val="20"/>
          <w:szCs w:val="20"/>
        </w:rPr>
        <w:t xml:space="preserve"> </w:t>
      </w:r>
      <w:r w:rsidR="00756B65">
        <w:rPr>
          <w:rFonts w:ascii="Calibri" w:hAnsi="Calibri" w:cs="Calibri"/>
          <w:b w:val="0"/>
          <w:bCs w:val="0"/>
          <w:sz w:val="20"/>
          <w:szCs w:val="20"/>
        </w:rPr>
        <w:t>St. NE.</w:t>
      </w:r>
    </w:p>
    <w:p w14:paraId="3B2DD0AE" w14:textId="1E917E90" w:rsidR="001E5D58" w:rsidRPr="00525313" w:rsidRDefault="001E5D58" w:rsidP="00D4110A">
      <w:pPr>
        <w:pStyle w:val="BodyTextIndent2"/>
        <w:spacing w:line="240" w:lineRule="auto"/>
        <w:ind w:left="0"/>
        <w:rPr>
          <w:rFonts w:ascii="Calibri" w:hAnsi="Calibri" w:cs="Calibri"/>
          <w:b w:val="0"/>
          <w:bCs w:val="0"/>
          <w:sz w:val="20"/>
          <w:szCs w:val="20"/>
        </w:rPr>
      </w:pPr>
      <w:r w:rsidRPr="00525313">
        <w:rPr>
          <w:rFonts w:ascii="Calibri" w:hAnsi="Calibri" w:cs="Calibri"/>
          <w:b w:val="0"/>
          <w:bCs w:val="0"/>
          <w:sz w:val="20"/>
          <w:szCs w:val="20"/>
        </w:rPr>
        <w:t>P.O. Box 219</w:t>
      </w:r>
    </w:p>
    <w:p w14:paraId="623AEAA8" w14:textId="77777777" w:rsidR="00A567A5" w:rsidRDefault="0050143B" w:rsidP="00D4110A">
      <w:pPr>
        <w:pStyle w:val="BodyTextIndent2"/>
        <w:spacing w:line="240" w:lineRule="auto"/>
        <w:ind w:left="0"/>
        <w:rPr>
          <w:rFonts w:ascii="Calibri" w:hAnsi="Calibri" w:cs="Calibri"/>
          <w:b w:val="0"/>
          <w:bCs w:val="0"/>
          <w:sz w:val="20"/>
          <w:szCs w:val="20"/>
        </w:rPr>
      </w:pPr>
      <w:r w:rsidRPr="00525313">
        <w:rPr>
          <w:rFonts w:ascii="Calibri" w:hAnsi="Calibri" w:cs="Calibri"/>
          <w:b w:val="0"/>
          <w:bCs w:val="0"/>
          <w:sz w:val="20"/>
          <w:szCs w:val="20"/>
        </w:rPr>
        <w:t>Staples, Minnesota 56479</w:t>
      </w:r>
    </w:p>
    <w:p w14:paraId="7B4F40E0" w14:textId="77777777" w:rsidR="00CB669B" w:rsidRPr="00525313" w:rsidRDefault="00CB669B" w:rsidP="00D4110A">
      <w:pPr>
        <w:pStyle w:val="BodyTextIndent2"/>
        <w:spacing w:line="240" w:lineRule="auto"/>
        <w:ind w:left="0"/>
        <w:jc w:val="left"/>
        <w:rPr>
          <w:rFonts w:ascii="Calibri" w:hAnsi="Calibri" w:cs="Calibri"/>
          <w:b w:val="0"/>
          <w:bCs w:val="0"/>
          <w:sz w:val="20"/>
          <w:szCs w:val="20"/>
        </w:rPr>
      </w:pPr>
    </w:p>
    <w:p w14:paraId="5386F1EE" w14:textId="77777777" w:rsidR="00067727" w:rsidRPr="00525313" w:rsidRDefault="00067727" w:rsidP="00D4110A">
      <w:pPr>
        <w:pStyle w:val="BodyTextIndent2"/>
        <w:ind w:left="0"/>
        <w:jc w:val="left"/>
        <w:rPr>
          <w:rFonts w:ascii="Calibri" w:hAnsi="Calibri" w:cs="Calibri"/>
          <w:b w:val="0"/>
          <w:bCs w:val="0"/>
          <w:sz w:val="20"/>
          <w:szCs w:val="20"/>
        </w:rPr>
      </w:pPr>
      <w:r w:rsidRPr="00525313">
        <w:rPr>
          <w:rFonts w:ascii="Calibri" w:hAnsi="Calibri" w:cs="Calibri"/>
          <w:b w:val="0"/>
          <w:bCs w:val="0"/>
          <w:sz w:val="20"/>
          <w:szCs w:val="20"/>
        </w:rPr>
        <w:t>The primary legal offices of Sourcewell shall be located at this address.</w:t>
      </w:r>
    </w:p>
    <w:p w14:paraId="7AFC211B" w14:textId="445F36B5" w:rsidR="0049162F" w:rsidRPr="00525313" w:rsidRDefault="0049162F" w:rsidP="00D4110A">
      <w:pPr>
        <w:pStyle w:val="BodyTextIndent2"/>
        <w:ind w:left="0"/>
        <w:jc w:val="left"/>
        <w:rPr>
          <w:rFonts w:ascii="Calibri" w:hAnsi="Calibri" w:cs="Calibri"/>
          <w:b w:val="0"/>
          <w:bCs w:val="0"/>
          <w:sz w:val="20"/>
          <w:szCs w:val="20"/>
        </w:rPr>
      </w:pPr>
      <w:r w:rsidRPr="00525313">
        <w:rPr>
          <w:rFonts w:ascii="Calibri" w:hAnsi="Calibri" w:cs="Calibri"/>
          <w:bCs w:val="0"/>
          <w:sz w:val="20"/>
          <w:szCs w:val="20"/>
        </w:rPr>
        <w:t>Section 2.</w:t>
      </w:r>
      <w:r w:rsidR="005C432B" w:rsidRPr="00525313">
        <w:rPr>
          <w:rFonts w:ascii="Calibri" w:hAnsi="Calibri" w:cs="Calibri"/>
          <w:b w:val="0"/>
          <w:bCs w:val="0"/>
          <w:sz w:val="20"/>
          <w:szCs w:val="20"/>
        </w:rPr>
        <w:tab/>
      </w:r>
      <w:r w:rsidRPr="00525313">
        <w:rPr>
          <w:rFonts w:ascii="Calibri" w:hAnsi="Calibri" w:cs="Calibri"/>
          <w:b w:val="0"/>
          <w:bCs w:val="0"/>
          <w:sz w:val="20"/>
          <w:szCs w:val="20"/>
          <w:u w:val="single"/>
        </w:rPr>
        <w:t>Service of Process</w:t>
      </w:r>
      <w:r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512C65" w:rsidRPr="00525313">
        <w:rPr>
          <w:rFonts w:ascii="Calibri" w:hAnsi="Calibri" w:cs="Calibri"/>
          <w:b w:val="0"/>
          <w:bCs w:val="0"/>
          <w:sz w:val="20"/>
          <w:szCs w:val="20"/>
        </w:rPr>
        <w:t>Service of process shall be made in accordance with the procedural rules governing the action initiated by the pleadings or papers served.</w:t>
      </w:r>
      <w:r w:rsidR="00F03FB5" w:rsidRPr="00525313">
        <w:rPr>
          <w:rFonts w:ascii="Calibri" w:hAnsi="Calibri" w:cs="Calibri"/>
          <w:b w:val="0"/>
          <w:bCs w:val="0"/>
          <w:sz w:val="20"/>
          <w:szCs w:val="20"/>
        </w:rPr>
        <w:t xml:space="preserve"> </w:t>
      </w:r>
      <w:r w:rsidR="00512C65" w:rsidRPr="00525313">
        <w:rPr>
          <w:rFonts w:ascii="Calibri" w:hAnsi="Calibri" w:cs="Calibri"/>
          <w:b w:val="0"/>
          <w:bCs w:val="0"/>
          <w:sz w:val="20"/>
          <w:szCs w:val="20"/>
        </w:rPr>
        <w:t>The Executive Director, or designee, may accept service of process in any manner allowed by the procedural rules governing the action initiated by the pleadings or papers served.</w:t>
      </w:r>
    </w:p>
    <w:p w14:paraId="358F0D5C" w14:textId="77777777" w:rsidR="005A49D7" w:rsidRPr="00525313" w:rsidRDefault="005C432B" w:rsidP="00D4110A">
      <w:pPr>
        <w:pStyle w:val="BodyTextIndent2"/>
        <w:ind w:left="0"/>
        <w:rPr>
          <w:rFonts w:ascii="Calibri" w:hAnsi="Calibri" w:cs="Calibri"/>
          <w:bCs w:val="0"/>
          <w:sz w:val="20"/>
          <w:szCs w:val="20"/>
        </w:rPr>
      </w:pPr>
      <w:r w:rsidRPr="00525313">
        <w:rPr>
          <w:rFonts w:ascii="Calibri" w:hAnsi="Calibri" w:cs="Calibri"/>
          <w:bCs w:val="0"/>
          <w:sz w:val="20"/>
          <w:szCs w:val="20"/>
        </w:rPr>
        <w:t>ARTICLE</w:t>
      </w:r>
      <w:r w:rsidR="005A49D7" w:rsidRPr="00525313">
        <w:rPr>
          <w:rFonts w:ascii="Calibri" w:hAnsi="Calibri" w:cs="Calibri"/>
          <w:bCs w:val="0"/>
          <w:sz w:val="20"/>
          <w:szCs w:val="20"/>
        </w:rPr>
        <w:t xml:space="preserve"> IV</w:t>
      </w:r>
    </w:p>
    <w:p w14:paraId="4C004256" w14:textId="77777777" w:rsidR="005A49D7" w:rsidRPr="00525313" w:rsidRDefault="005A49D7" w:rsidP="00D4110A">
      <w:pPr>
        <w:pStyle w:val="BodyTextIndent2"/>
        <w:ind w:left="0"/>
        <w:rPr>
          <w:rFonts w:ascii="Calibri" w:hAnsi="Calibri" w:cs="Calibri"/>
          <w:bCs w:val="0"/>
          <w:sz w:val="20"/>
          <w:szCs w:val="20"/>
        </w:rPr>
      </w:pPr>
      <w:r w:rsidRPr="00525313">
        <w:rPr>
          <w:rFonts w:ascii="Calibri" w:hAnsi="Calibri" w:cs="Calibri"/>
          <w:bCs w:val="0"/>
          <w:sz w:val="20"/>
          <w:szCs w:val="20"/>
        </w:rPr>
        <w:t>FISCAL YEAR</w:t>
      </w:r>
      <w:r w:rsidR="00A04054" w:rsidRPr="00525313">
        <w:rPr>
          <w:rFonts w:ascii="Calibri" w:hAnsi="Calibri" w:cs="Calibri"/>
          <w:bCs w:val="0"/>
          <w:sz w:val="20"/>
          <w:szCs w:val="20"/>
        </w:rPr>
        <w:t xml:space="preserve"> AND AUDITS</w:t>
      </w:r>
    </w:p>
    <w:p w14:paraId="40FDB4C2" w14:textId="2F7D0579" w:rsidR="005A49D7" w:rsidRPr="00525313" w:rsidRDefault="005A49D7" w:rsidP="00D4110A">
      <w:pPr>
        <w:pStyle w:val="BodyTextIndent2"/>
        <w:ind w:left="0"/>
        <w:jc w:val="left"/>
        <w:rPr>
          <w:rFonts w:ascii="Calibri" w:hAnsi="Calibri" w:cs="Calibri"/>
          <w:b w:val="0"/>
          <w:bCs w:val="0"/>
          <w:sz w:val="20"/>
          <w:szCs w:val="20"/>
        </w:rPr>
      </w:pPr>
      <w:r w:rsidRPr="00525313">
        <w:rPr>
          <w:rFonts w:ascii="Calibri" w:hAnsi="Calibri" w:cs="Calibri"/>
          <w:bCs w:val="0"/>
          <w:sz w:val="20"/>
          <w:szCs w:val="20"/>
        </w:rPr>
        <w:t>Section 1.</w:t>
      </w:r>
      <w:r w:rsidR="005C432B" w:rsidRPr="00525313">
        <w:rPr>
          <w:rFonts w:ascii="Calibri" w:hAnsi="Calibri" w:cs="Calibri"/>
          <w:bCs w:val="0"/>
          <w:sz w:val="20"/>
          <w:szCs w:val="20"/>
        </w:rPr>
        <w:tab/>
      </w:r>
      <w:r w:rsidRPr="00525313">
        <w:rPr>
          <w:rFonts w:ascii="Calibri" w:hAnsi="Calibri" w:cs="Calibri"/>
          <w:b w:val="0"/>
          <w:sz w:val="20"/>
          <w:szCs w:val="20"/>
          <w:u w:val="single"/>
        </w:rPr>
        <w:t>Fiscal Year</w:t>
      </w:r>
      <w:r w:rsidR="005C432B" w:rsidRPr="00525313">
        <w:rPr>
          <w:rFonts w:ascii="Calibri" w:hAnsi="Calibri" w:cs="Calibri"/>
          <w:b w:val="0"/>
          <w:sz w:val="20"/>
          <w:szCs w:val="20"/>
        </w:rPr>
        <w:t>.</w:t>
      </w:r>
      <w:r w:rsidR="00F03FB5" w:rsidRPr="00525313">
        <w:rPr>
          <w:rFonts w:ascii="Calibri" w:hAnsi="Calibri" w:cs="Calibri"/>
          <w:b w:val="0"/>
          <w:sz w:val="20"/>
          <w:szCs w:val="20"/>
        </w:rPr>
        <w:t xml:space="preserve"> </w:t>
      </w:r>
      <w:r w:rsidRPr="00525313">
        <w:rPr>
          <w:rFonts w:ascii="Calibri" w:hAnsi="Calibri" w:cs="Calibri"/>
          <w:b w:val="0"/>
          <w:bCs w:val="0"/>
          <w:sz w:val="20"/>
          <w:szCs w:val="20"/>
        </w:rPr>
        <w:t>The fiscal year for Sourcewell shall commence on July 1</w:t>
      </w:r>
      <w:r w:rsidR="005C432B" w:rsidRPr="00525313">
        <w:rPr>
          <w:rFonts w:ascii="Calibri" w:hAnsi="Calibri" w:cs="Calibri"/>
          <w:b w:val="0"/>
          <w:bCs w:val="0"/>
          <w:sz w:val="20"/>
          <w:szCs w:val="20"/>
        </w:rPr>
        <w:t xml:space="preserve"> </w:t>
      </w:r>
      <w:r w:rsidRPr="00525313">
        <w:rPr>
          <w:rFonts w:ascii="Calibri" w:hAnsi="Calibri" w:cs="Calibri"/>
          <w:b w:val="0"/>
          <w:bCs w:val="0"/>
          <w:sz w:val="20"/>
          <w:szCs w:val="20"/>
        </w:rPr>
        <w:t>and end on June 30</w:t>
      </w:r>
      <w:r w:rsidR="005C432B" w:rsidRPr="00525313">
        <w:rPr>
          <w:rFonts w:ascii="Calibri" w:hAnsi="Calibri" w:cs="Calibri"/>
          <w:b w:val="0"/>
          <w:bCs w:val="0"/>
          <w:sz w:val="20"/>
          <w:szCs w:val="20"/>
        </w:rPr>
        <w:t xml:space="preserve"> </w:t>
      </w:r>
      <w:r w:rsidRPr="00525313">
        <w:rPr>
          <w:rFonts w:ascii="Calibri" w:hAnsi="Calibri" w:cs="Calibri"/>
          <w:b w:val="0"/>
          <w:bCs w:val="0"/>
          <w:sz w:val="20"/>
          <w:szCs w:val="20"/>
        </w:rPr>
        <w:t>of each year.</w:t>
      </w:r>
    </w:p>
    <w:p w14:paraId="600C564F" w14:textId="4CF6309F" w:rsidR="00A04054" w:rsidRPr="00525313" w:rsidRDefault="00A04054" w:rsidP="00D4110A">
      <w:pPr>
        <w:pStyle w:val="BodyTextIndent2"/>
        <w:ind w:left="0"/>
        <w:jc w:val="left"/>
        <w:rPr>
          <w:rFonts w:ascii="Calibri" w:hAnsi="Calibri" w:cs="Calibri"/>
          <w:b w:val="0"/>
          <w:bCs w:val="0"/>
          <w:sz w:val="20"/>
          <w:szCs w:val="20"/>
        </w:rPr>
      </w:pPr>
      <w:r w:rsidRPr="00525313">
        <w:rPr>
          <w:rFonts w:ascii="Calibri" w:hAnsi="Calibri" w:cs="Calibri"/>
          <w:bCs w:val="0"/>
          <w:sz w:val="20"/>
          <w:szCs w:val="20"/>
        </w:rPr>
        <w:lastRenderedPageBreak/>
        <w:t>Section 2.</w:t>
      </w:r>
      <w:r w:rsidR="005C432B" w:rsidRPr="00525313">
        <w:rPr>
          <w:rFonts w:ascii="Calibri" w:hAnsi="Calibri" w:cs="Calibri"/>
          <w:b w:val="0"/>
          <w:bCs w:val="0"/>
          <w:sz w:val="20"/>
          <w:szCs w:val="20"/>
        </w:rPr>
        <w:tab/>
      </w:r>
      <w:r w:rsidRPr="00525313">
        <w:rPr>
          <w:rFonts w:ascii="Calibri" w:hAnsi="Calibri" w:cs="Calibri"/>
          <w:b w:val="0"/>
          <w:bCs w:val="0"/>
          <w:sz w:val="20"/>
          <w:szCs w:val="20"/>
          <w:u w:val="single"/>
        </w:rPr>
        <w:t>Audits</w:t>
      </w:r>
      <w:r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Pr="00525313">
        <w:rPr>
          <w:rFonts w:ascii="Calibri" w:hAnsi="Calibri" w:cs="Calibri"/>
          <w:b w:val="0"/>
          <w:bCs w:val="0"/>
          <w:sz w:val="20"/>
          <w:szCs w:val="20"/>
        </w:rPr>
        <w:t>Sourcewell</w:t>
      </w:r>
      <w:r w:rsidR="001A6923" w:rsidRPr="00525313">
        <w:rPr>
          <w:rFonts w:ascii="Calibri" w:hAnsi="Calibri" w:cs="Calibri"/>
          <w:b w:val="0"/>
          <w:bCs w:val="0"/>
          <w:sz w:val="20"/>
          <w:szCs w:val="20"/>
        </w:rPr>
        <w:t xml:space="preserve"> shall conduct annual audits pursuant to Minnesota law and in accordance with recognized best accounting practices</w:t>
      </w:r>
      <w:r w:rsidRPr="00525313">
        <w:rPr>
          <w:rFonts w:ascii="Calibri" w:hAnsi="Calibri" w:cs="Calibri"/>
          <w:b w:val="0"/>
          <w:bCs w:val="0"/>
          <w:sz w:val="20"/>
          <w:szCs w:val="20"/>
        </w:rPr>
        <w:t>.</w:t>
      </w:r>
    </w:p>
    <w:p w14:paraId="5457FAC0" w14:textId="77777777" w:rsidR="00D01702" w:rsidRPr="00525313" w:rsidRDefault="005C432B" w:rsidP="00D4110A">
      <w:pPr>
        <w:pStyle w:val="BodyTextIndent2"/>
        <w:ind w:left="0"/>
        <w:rPr>
          <w:rFonts w:ascii="Calibri" w:hAnsi="Calibri" w:cs="Calibri"/>
          <w:sz w:val="20"/>
          <w:szCs w:val="20"/>
        </w:rPr>
      </w:pPr>
      <w:r w:rsidRPr="00525313">
        <w:rPr>
          <w:rFonts w:ascii="Calibri" w:hAnsi="Calibri" w:cs="Calibri"/>
          <w:sz w:val="20"/>
          <w:szCs w:val="20"/>
        </w:rPr>
        <w:t>ARTICLE</w:t>
      </w:r>
      <w:r w:rsidR="005A49D7" w:rsidRPr="00525313">
        <w:rPr>
          <w:rFonts w:ascii="Calibri" w:hAnsi="Calibri" w:cs="Calibri"/>
          <w:sz w:val="20"/>
          <w:szCs w:val="20"/>
        </w:rPr>
        <w:t xml:space="preserve"> </w:t>
      </w:r>
      <w:r w:rsidR="006C6001" w:rsidRPr="00525313">
        <w:rPr>
          <w:rFonts w:ascii="Calibri" w:hAnsi="Calibri" w:cs="Calibri"/>
          <w:sz w:val="20"/>
          <w:szCs w:val="20"/>
        </w:rPr>
        <w:t>V</w:t>
      </w:r>
    </w:p>
    <w:p w14:paraId="4E3B80B9" w14:textId="77777777" w:rsidR="00D01702" w:rsidRPr="00525313" w:rsidRDefault="0031553A" w:rsidP="00D4110A">
      <w:pPr>
        <w:pStyle w:val="BodyTextIndent2"/>
        <w:ind w:left="0"/>
        <w:rPr>
          <w:rFonts w:ascii="Calibri" w:hAnsi="Calibri" w:cs="Calibri"/>
          <w:sz w:val="20"/>
          <w:szCs w:val="20"/>
        </w:rPr>
      </w:pPr>
      <w:r w:rsidRPr="00525313">
        <w:rPr>
          <w:rFonts w:ascii="Calibri" w:hAnsi="Calibri" w:cs="Calibri"/>
          <w:sz w:val="20"/>
          <w:szCs w:val="20"/>
        </w:rPr>
        <w:t xml:space="preserve">PUBLIC </w:t>
      </w:r>
      <w:r w:rsidR="00D01702" w:rsidRPr="00525313">
        <w:rPr>
          <w:rFonts w:ascii="Calibri" w:hAnsi="Calibri" w:cs="Calibri"/>
          <w:sz w:val="20"/>
          <w:szCs w:val="20"/>
        </w:rPr>
        <w:t>PURPOSE</w:t>
      </w:r>
    </w:p>
    <w:p w14:paraId="5BC62567" w14:textId="348F774C" w:rsidR="0024195A" w:rsidRPr="00525313" w:rsidRDefault="00C43346" w:rsidP="00D4110A">
      <w:pPr>
        <w:pStyle w:val="BodyTextIndent2"/>
        <w:ind w:left="0"/>
        <w:jc w:val="left"/>
        <w:rPr>
          <w:rFonts w:ascii="Calibri" w:hAnsi="Calibri" w:cs="Calibri"/>
          <w:b w:val="0"/>
          <w:bCs w:val="0"/>
          <w:sz w:val="20"/>
          <w:szCs w:val="20"/>
        </w:rPr>
      </w:pPr>
      <w:r w:rsidRPr="00525313">
        <w:rPr>
          <w:rFonts w:ascii="Calibri" w:hAnsi="Calibri" w:cs="Calibri"/>
          <w:bCs w:val="0"/>
          <w:sz w:val="20"/>
          <w:szCs w:val="20"/>
        </w:rPr>
        <w:t>Section 1.</w:t>
      </w:r>
      <w:r w:rsidR="005C432B" w:rsidRPr="00525313">
        <w:rPr>
          <w:rFonts w:ascii="Calibri" w:hAnsi="Calibri" w:cs="Calibri"/>
          <w:b w:val="0"/>
          <w:bCs w:val="0"/>
          <w:sz w:val="20"/>
          <w:szCs w:val="20"/>
        </w:rPr>
        <w:tab/>
      </w:r>
      <w:r w:rsidR="006C7F72" w:rsidRPr="00525313">
        <w:rPr>
          <w:rFonts w:ascii="Calibri" w:hAnsi="Calibri" w:cs="Calibri"/>
          <w:b w:val="0"/>
          <w:bCs w:val="0"/>
          <w:sz w:val="20"/>
          <w:szCs w:val="20"/>
          <w:u w:val="single"/>
        </w:rPr>
        <w:t>Purpose</w:t>
      </w:r>
      <w:r w:rsidR="006C7F72"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755D2B" w:rsidRPr="00525313">
        <w:rPr>
          <w:rFonts w:ascii="Calibri" w:hAnsi="Calibri" w:cs="Calibri"/>
          <w:b w:val="0"/>
          <w:bCs w:val="0"/>
          <w:sz w:val="20"/>
          <w:szCs w:val="20"/>
        </w:rPr>
        <w:t xml:space="preserve">Consistent with </w:t>
      </w:r>
      <w:r w:rsidR="00EA44EA" w:rsidRPr="00525313">
        <w:rPr>
          <w:rFonts w:ascii="Calibri" w:hAnsi="Calibri" w:cs="Calibri"/>
          <w:b w:val="0"/>
          <w:bCs w:val="0"/>
          <w:sz w:val="20"/>
          <w:szCs w:val="20"/>
        </w:rPr>
        <w:t>Minn. Stat. § 123A.21</w:t>
      </w:r>
      <w:r w:rsidR="00A41134">
        <w:rPr>
          <w:rFonts w:ascii="Calibri" w:hAnsi="Calibri" w:cs="Calibri"/>
          <w:b w:val="0"/>
          <w:bCs w:val="0"/>
          <w:sz w:val="20"/>
          <w:szCs w:val="20"/>
        </w:rPr>
        <w:t>,</w:t>
      </w:r>
      <w:r w:rsidR="00EA44EA" w:rsidRPr="00525313">
        <w:rPr>
          <w:rFonts w:ascii="Calibri" w:hAnsi="Calibri" w:cs="Calibri"/>
          <w:b w:val="0"/>
          <w:bCs w:val="0"/>
          <w:sz w:val="20"/>
          <w:szCs w:val="20"/>
        </w:rPr>
        <w:t xml:space="preserve"> Subd. 2</w:t>
      </w:r>
      <w:r w:rsidR="00755D2B" w:rsidRPr="00525313">
        <w:rPr>
          <w:rFonts w:ascii="Calibri" w:hAnsi="Calibri" w:cs="Calibri"/>
          <w:b w:val="0"/>
          <w:bCs w:val="0"/>
          <w:sz w:val="20"/>
          <w:szCs w:val="20"/>
        </w:rPr>
        <w:t xml:space="preserve">, the </w:t>
      </w:r>
      <w:r w:rsidR="00BF4BD7" w:rsidRPr="00525313">
        <w:rPr>
          <w:rFonts w:ascii="Calibri" w:hAnsi="Calibri" w:cs="Calibri"/>
          <w:b w:val="0"/>
          <w:bCs w:val="0"/>
          <w:sz w:val="20"/>
          <w:szCs w:val="20"/>
        </w:rPr>
        <w:t xml:space="preserve">primary purpose </w:t>
      </w:r>
      <w:r w:rsidR="00755D2B" w:rsidRPr="00525313">
        <w:rPr>
          <w:rFonts w:ascii="Calibri" w:hAnsi="Calibri" w:cs="Calibri"/>
          <w:b w:val="0"/>
          <w:bCs w:val="0"/>
          <w:sz w:val="20"/>
          <w:szCs w:val="20"/>
        </w:rPr>
        <w:t xml:space="preserve">of Sourcewell is to provide </w:t>
      </w:r>
      <w:r w:rsidR="006C6001" w:rsidRPr="00525313">
        <w:rPr>
          <w:rFonts w:ascii="Calibri" w:hAnsi="Calibri" w:cs="Calibri"/>
          <w:b w:val="0"/>
          <w:bCs w:val="0"/>
          <w:sz w:val="20"/>
          <w:szCs w:val="20"/>
        </w:rPr>
        <w:t>statutorily authorized programs, products, services</w:t>
      </w:r>
      <w:r w:rsidR="00CD4060" w:rsidRPr="00525313">
        <w:rPr>
          <w:rFonts w:ascii="Calibri" w:hAnsi="Calibri" w:cs="Calibri"/>
          <w:b w:val="0"/>
          <w:bCs w:val="0"/>
          <w:sz w:val="20"/>
          <w:szCs w:val="20"/>
        </w:rPr>
        <w:t>,</w:t>
      </w:r>
      <w:r w:rsidR="006C6001" w:rsidRPr="00525313">
        <w:rPr>
          <w:rFonts w:ascii="Calibri" w:hAnsi="Calibri" w:cs="Calibri"/>
          <w:b w:val="0"/>
          <w:bCs w:val="0"/>
          <w:sz w:val="20"/>
          <w:szCs w:val="20"/>
        </w:rPr>
        <w:t xml:space="preserve"> and solutions</w:t>
      </w:r>
      <w:r w:rsidR="00755D2B" w:rsidRPr="00525313">
        <w:rPr>
          <w:rFonts w:ascii="Calibri" w:hAnsi="Calibri" w:cs="Calibri"/>
          <w:b w:val="0"/>
          <w:bCs w:val="0"/>
          <w:sz w:val="20"/>
          <w:szCs w:val="20"/>
        </w:rPr>
        <w:t xml:space="preserve"> </w:t>
      </w:r>
      <w:r w:rsidR="0024195A" w:rsidRPr="00525313">
        <w:rPr>
          <w:rFonts w:ascii="Calibri" w:hAnsi="Calibri" w:cs="Calibri"/>
          <w:b w:val="0"/>
          <w:bCs w:val="0"/>
          <w:sz w:val="20"/>
          <w:szCs w:val="20"/>
        </w:rPr>
        <w:t xml:space="preserve">to assist in meeting </w:t>
      </w:r>
      <w:r w:rsidR="00755D2B" w:rsidRPr="00525313">
        <w:rPr>
          <w:rFonts w:ascii="Calibri" w:hAnsi="Calibri" w:cs="Calibri"/>
          <w:b w:val="0"/>
          <w:bCs w:val="0"/>
          <w:sz w:val="20"/>
          <w:szCs w:val="20"/>
        </w:rPr>
        <w:t xml:space="preserve">the </w:t>
      </w:r>
      <w:r w:rsidR="0024195A" w:rsidRPr="00525313">
        <w:rPr>
          <w:rFonts w:ascii="Calibri" w:hAnsi="Calibri" w:cs="Calibri"/>
          <w:b w:val="0"/>
          <w:bCs w:val="0"/>
          <w:sz w:val="20"/>
          <w:szCs w:val="20"/>
        </w:rPr>
        <w:t xml:space="preserve">specific needs of </w:t>
      </w:r>
      <w:r w:rsidR="001C5223" w:rsidRPr="00525313">
        <w:rPr>
          <w:rFonts w:ascii="Calibri" w:hAnsi="Calibri" w:cs="Calibri"/>
          <w:b w:val="0"/>
          <w:bCs w:val="0"/>
          <w:sz w:val="20"/>
          <w:szCs w:val="20"/>
        </w:rPr>
        <w:t>m</w:t>
      </w:r>
      <w:r w:rsidR="004D5C07" w:rsidRPr="00525313">
        <w:rPr>
          <w:rFonts w:ascii="Calibri" w:hAnsi="Calibri" w:cs="Calibri"/>
          <w:b w:val="0"/>
          <w:bCs w:val="0"/>
          <w:sz w:val="20"/>
          <w:szCs w:val="20"/>
        </w:rPr>
        <w:t xml:space="preserve">embers </w:t>
      </w:r>
      <w:r w:rsidR="006C6001" w:rsidRPr="00525313">
        <w:rPr>
          <w:rFonts w:ascii="Calibri" w:hAnsi="Calibri" w:cs="Calibri"/>
          <w:b w:val="0"/>
          <w:bCs w:val="0"/>
          <w:sz w:val="20"/>
          <w:szCs w:val="20"/>
        </w:rPr>
        <w:t xml:space="preserve">which they may not be able to provide </w:t>
      </w:r>
      <w:r w:rsidR="003A1F30" w:rsidRPr="00525313">
        <w:rPr>
          <w:rFonts w:ascii="Calibri" w:hAnsi="Calibri" w:cs="Calibri"/>
          <w:b w:val="0"/>
          <w:bCs w:val="0"/>
          <w:sz w:val="20"/>
          <w:szCs w:val="20"/>
        </w:rPr>
        <w:t xml:space="preserve">for </w:t>
      </w:r>
      <w:r w:rsidR="0024195A" w:rsidRPr="00525313">
        <w:rPr>
          <w:rFonts w:ascii="Calibri" w:hAnsi="Calibri" w:cs="Calibri"/>
          <w:b w:val="0"/>
          <w:bCs w:val="0"/>
          <w:sz w:val="20"/>
          <w:szCs w:val="20"/>
        </w:rPr>
        <w:t>themselves</w:t>
      </w:r>
      <w:r w:rsidR="009E34B5" w:rsidRPr="00525313">
        <w:rPr>
          <w:rFonts w:ascii="Calibri" w:hAnsi="Calibri" w:cs="Calibri"/>
          <w:b w:val="0"/>
          <w:bCs w:val="0"/>
          <w:sz w:val="20"/>
          <w:szCs w:val="20"/>
        </w:rPr>
        <w:t xml:space="preserve"> alone</w:t>
      </w:r>
      <w:r w:rsidR="0024195A"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115395" w:rsidRPr="00525313">
        <w:rPr>
          <w:rFonts w:ascii="Calibri" w:hAnsi="Calibri" w:cs="Calibri"/>
          <w:b w:val="0"/>
          <w:bCs w:val="0"/>
          <w:sz w:val="20"/>
          <w:szCs w:val="20"/>
        </w:rPr>
        <w:t xml:space="preserve">Sourcewell </w:t>
      </w:r>
      <w:r w:rsidR="0024195A" w:rsidRPr="00525313">
        <w:rPr>
          <w:rFonts w:ascii="Calibri" w:hAnsi="Calibri" w:cs="Calibri"/>
          <w:b w:val="0"/>
          <w:bCs w:val="0"/>
          <w:sz w:val="20"/>
          <w:szCs w:val="20"/>
        </w:rPr>
        <w:t>shall</w:t>
      </w:r>
      <w:r w:rsidR="007F42DF" w:rsidRPr="00525313">
        <w:rPr>
          <w:rFonts w:ascii="Calibri" w:hAnsi="Calibri" w:cs="Calibri"/>
          <w:b w:val="0"/>
          <w:bCs w:val="0"/>
          <w:sz w:val="20"/>
          <w:szCs w:val="20"/>
        </w:rPr>
        <w:t xml:space="preserve"> </w:t>
      </w:r>
      <w:r w:rsidR="0024195A" w:rsidRPr="00525313">
        <w:rPr>
          <w:rFonts w:ascii="Calibri" w:hAnsi="Calibri" w:cs="Calibri"/>
          <w:b w:val="0"/>
          <w:bCs w:val="0"/>
          <w:sz w:val="20"/>
          <w:szCs w:val="20"/>
        </w:rPr>
        <w:t>provide</w:t>
      </w:r>
      <w:r w:rsidR="00253888" w:rsidRPr="00525313">
        <w:rPr>
          <w:rFonts w:ascii="Calibri" w:hAnsi="Calibri" w:cs="Calibri"/>
          <w:b w:val="0"/>
          <w:bCs w:val="0"/>
          <w:sz w:val="20"/>
          <w:szCs w:val="20"/>
        </w:rPr>
        <w:t xml:space="preserve"> </w:t>
      </w:r>
      <w:r w:rsidR="0024195A" w:rsidRPr="00525313">
        <w:rPr>
          <w:rFonts w:ascii="Calibri" w:hAnsi="Calibri" w:cs="Calibri"/>
          <w:b w:val="0"/>
          <w:bCs w:val="0"/>
          <w:sz w:val="20"/>
          <w:szCs w:val="20"/>
        </w:rPr>
        <w:t>pro</w:t>
      </w:r>
      <w:r w:rsidR="00253888" w:rsidRPr="00525313">
        <w:rPr>
          <w:rFonts w:ascii="Calibri" w:hAnsi="Calibri" w:cs="Calibri"/>
          <w:b w:val="0"/>
          <w:bCs w:val="0"/>
          <w:sz w:val="20"/>
          <w:szCs w:val="20"/>
        </w:rPr>
        <w:t xml:space="preserve">grams, </w:t>
      </w:r>
      <w:r w:rsidR="006C6001" w:rsidRPr="00525313">
        <w:rPr>
          <w:rFonts w:ascii="Calibri" w:hAnsi="Calibri" w:cs="Calibri"/>
          <w:b w:val="0"/>
          <w:bCs w:val="0"/>
          <w:sz w:val="20"/>
          <w:szCs w:val="20"/>
        </w:rPr>
        <w:t xml:space="preserve">products, </w:t>
      </w:r>
      <w:r w:rsidR="0024195A" w:rsidRPr="00525313">
        <w:rPr>
          <w:rFonts w:ascii="Calibri" w:hAnsi="Calibri" w:cs="Calibri"/>
          <w:b w:val="0"/>
          <w:bCs w:val="0"/>
          <w:sz w:val="20"/>
          <w:szCs w:val="20"/>
        </w:rPr>
        <w:t>services</w:t>
      </w:r>
      <w:r w:rsidR="00EA44EA" w:rsidRPr="00525313">
        <w:rPr>
          <w:rFonts w:ascii="Calibri" w:hAnsi="Calibri" w:cs="Calibri"/>
          <w:b w:val="0"/>
          <w:bCs w:val="0"/>
          <w:sz w:val="20"/>
          <w:szCs w:val="20"/>
        </w:rPr>
        <w:t>,</w:t>
      </w:r>
      <w:r w:rsidR="0024195A" w:rsidRPr="00525313">
        <w:rPr>
          <w:rFonts w:ascii="Calibri" w:hAnsi="Calibri" w:cs="Calibri"/>
          <w:b w:val="0"/>
          <w:bCs w:val="0"/>
          <w:sz w:val="20"/>
          <w:szCs w:val="20"/>
        </w:rPr>
        <w:t xml:space="preserve"> </w:t>
      </w:r>
      <w:r w:rsidR="00253888" w:rsidRPr="00525313">
        <w:rPr>
          <w:rFonts w:ascii="Calibri" w:hAnsi="Calibri" w:cs="Calibri"/>
          <w:b w:val="0"/>
          <w:bCs w:val="0"/>
          <w:sz w:val="20"/>
          <w:szCs w:val="20"/>
        </w:rPr>
        <w:t xml:space="preserve">and solutions </w:t>
      </w:r>
      <w:r w:rsidR="0024195A" w:rsidRPr="00525313">
        <w:rPr>
          <w:rFonts w:ascii="Calibri" w:hAnsi="Calibri" w:cs="Calibri"/>
          <w:b w:val="0"/>
          <w:bCs w:val="0"/>
          <w:sz w:val="20"/>
          <w:szCs w:val="20"/>
        </w:rPr>
        <w:t>which are determined</w:t>
      </w:r>
      <w:r w:rsidR="00253888" w:rsidRPr="00525313">
        <w:rPr>
          <w:rFonts w:ascii="Calibri" w:hAnsi="Calibri" w:cs="Calibri"/>
          <w:b w:val="0"/>
          <w:bCs w:val="0"/>
          <w:sz w:val="20"/>
          <w:szCs w:val="20"/>
        </w:rPr>
        <w:t xml:space="preserve"> </w:t>
      </w:r>
      <w:r w:rsidR="0024195A" w:rsidRPr="00525313">
        <w:rPr>
          <w:rFonts w:ascii="Calibri" w:hAnsi="Calibri" w:cs="Calibri"/>
          <w:b w:val="0"/>
          <w:bCs w:val="0"/>
          <w:sz w:val="20"/>
          <w:szCs w:val="20"/>
        </w:rPr>
        <w:t xml:space="preserve">to </w:t>
      </w:r>
      <w:r w:rsidR="00253888" w:rsidRPr="00525313">
        <w:rPr>
          <w:rFonts w:ascii="Calibri" w:hAnsi="Calibri" w:cs="Calibri"/>
          <w:b w:val="0"/>
          <w:bCs w:val="0"/>
          <w:sz w:val="20"/>
          <w:szCs w:val="20"/>
        </w:rPr>
        <w:t>meet</w:t>
      </w:r>
      <w:r w:rsidR="0024195A" w:rsidRPr="00525313">
        <w:rPr>
          <w:rFonts w:ascii="Calibri" w:hAnsi="Calibri" w:cs="Calibri"/>
          <w:b w:val="0"/>
          <w:bCs w:val="0"/>
          <w:sz w:val="20"/>
          <w:szCs w:val="20"/>
        </w:rPr>
        <w:t xml:space="preserve"> p</w:t>
      </w:r>
      <w:r w:rsidR="00253888" w:rsidRPr="00525313">
        <w:rPr>
          <w:rFonts w:ascii="Calibri" w:hAnsi="Calibri" w:cs="Calibri"/>
          <w:b w:val="0"/>
          <w:bCs w:val="0"/>
          <w:sz w:val="20"/>
          <w:szCs w:val="20"/>
        </w:rPr>
        <w:t>riority needs</w:t>
      </w:r>
      <w:r w:rsidR="004D5C07" w:rsidRPr="00525313">
        <w:rPr>
          <w:rFonts w:ascii="Calibri" w:hAnsi="Calibri" w:cs="Calibri"/>
          <w:b w:val="0"/>
          <w:bCs w:val="0"/>
          <w:sz w:val="20"/>
          <w:szCs w:val="20"/>
        </w:rPr>
        <w:t xml:space="preserve"> of its member</w:t>
      </w:r>
      <w:r w:rsidR="007F42DF" w:rsidRPr="00525313">
        <w:rPr>
          <w:rFonts w:ascii="Calibri" w:hAnsi="Calibri" w:cs="Calibri"/>
          <w:b w:val="0"/>
          <w:bCs w:val="0"/>
          <w:sz w:val="20"/>
          <w:szCs w:val="20"/>
        </w:rPr>
        <w:t>s</w:t>
      </w:r>
      <w:r w:rsidR="00253888" w:rsidRPr="00525313">
        <w:rPr>
          <w:rFonts w:ascii="Calibri" w:hAnsi="Calibri" w:cs="Calibri"/>
          <w:b w:val="0"/>
          <w:bCs w:val="0"/>
          <w:sz w:val="20"/>
          <w:szCs w:val="20"/>
        </w:rPr>
        <w:t xml:space="preserve"> </w:t>
      </w:r>
      <w:r w:rsidR="0024195A" w:rsidRPr="00525313">
        <w:rPr>
          <w:rFonts w:ascii="Calibri" w:hAnsi="Calibri" w:cs="Calibri"/>
          <w:b w:val="0"/>
          <w:bCs w:val="0"/>
          <w:sz w:val="20"/>
          <w:szCs w:val="20"/>
        </w:rPr>
        <w:t>and shall assist in meeting special needs which arise from fundamental constraints upon i</w:t>
      </w:r>
      <w:r w:rsidR="00253888" w:rsidRPr="00525313">
        <w:rPr>
          <w:rFonts w:ascii="Calibri" w:hAnsi="Calibri" w:cs="Calibri"/>
          <w:b w:val="0"/>
          <w:bCs w:val="0"/>
          <w:sz w:val="20"/>
          <w:szCs w:val="20"/>
        </w:rPr>
        <w:t>ndividual member</w:t>
      </w:r>
      <w:r w:rsidR="004D5C07" w:rsidRPr="00525313">
        <w:rPr>
          <w:rFonts w:ascii="Calibri" w:hAnsi="Calibri" w:cs="Calibri"/>
          <w:b w:val="0"/>
          <w:bCs w:val="0"/>
          <w:sz w:val="20"/>
          <w:szCs w:val="20"/>
        </w:rPr>
        <w:t>s</w:t>
      </w:r>
      <w:r w:rsidR="0024195A"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94102B" w:rsidRPr="00525313">
        <w:rPr>
          <w:rFonts w:ascii="Calibri" w:hAnsi="Calibri" w:cs="Calibri"/>
          <w:b w:val="0"/>
          <w:sz w:val="20"/>
          <w:szCs w:val="20"/>
        </w:rPr>
        <w:t>No earnings or interest of the Sourcewell</w:t>
      </w:r>
      <w:r w:rsidR="0094102B" w:rsidRPr="00525313">
        <w:rPr>
          <w:rFonts w:ascii="Calibri" w:hAnsi="Calibri" w:cs="Calibri"/>
          <w:b w:val="0"/>
          <w:color w:val="FF0000"/>
          <w:sz w:val="20"/>
          <w:szCs w:val="20"/>
        </w:rPr>
        <w:t xml:space="preserve"> </w:t>
      </w:r>
      <w:r w:rsidR="0094102B" w:rsidRPr="00525313">
        <w:rPr>
          <w:rFonts w:ascii="Calibri" w:hAnsi="Calibri" w:cs="Calibri"/>
          <w:b w:val="0"/>
          <w:sz w:val="20"/>
          <w:szCs w:val="20"/>
        </w:rPr>
        <w:t>may inure to the primary benefit of any individual person or private entity.</w:t>
      </w:r>
    </w:p>
    <w:p w14:paraId="5B95C558" w14:textId="77777777" w:rsidR="00AE2F1C" w:rsidRPr="00525313" w:rsidRDefault="005C432B" w:rsidP="00D4110A">
      <w:pPr>
        <w:pStyle w:val="BodyTextIndent2"/>
        <w:ind w:left="0"/>
        <w:rPr>
          <w:rFonts w:ascii="Calibri" w:hAnsi="Calibri" w:cs="Calibri"/>
          <w:bCs w:val="0"/>
          <w:sz w:val="20"/>
          <w:szCs w:val="20"/>
        </w:rPr>
      </w:pPr>
      <w:r w:rsidRPr="00525313">
        <w:rPr>
          <w:rFonts w:ascii="Calibri" w:hAnsi="Calibri" w:cs="Calibri"/>
          <w:bCs w:val="0"/>
          <w:sz w:val="20"/>
          <w:szCs w:val="20"/>
        </w:rPr>
        <w:t>ARTICLE</w:t>
      </w:r>
      <w:r w:rsidR="0018221C" w:rsidRPr="00525313">
        <w:rPr>
          <w:rFonts w:ascii="Calibri" w:hAnsi="Calibri" w:cs="Calibri"/>
          <w:bCs w:val="0"/>
          <w:sz w:val="20"/>
          <w:szCs w:val="20"/>
        </w:rPr>
        <w:t xml:space="preserve"> </w:t>
      </w:r>
      <w:r w:rsidR="0026774E" w:rsidRPr="00525313">
        <w:rPr>
          <w:rFonts w:ascii="Calibri" w:hAnsi="Calibri" w:cs="Calibri"/>
          <w:bCs w:val="0"/>
          <w:sz w:val="20"/>
          <w:szCs w:val="20"/>
        </w:rPr>
        <w:t>V</w:t>
      </w:r>
      <w:r w:rsidR="005A49D7" w:rsidRPr="00525313">
        <w:rPr>
          <w:rFonts w:ascii="Calibri" w:hAnsi="Calibri" w:cs="Calibri"/>
          <w:bCs w:val="0"/>
          <w:sz w:val="20"/>
          <w:szCs w:val="20"/>
        </w:rPr>
        <w:t>I</w:t>
      </w:r>
    </w:p>
    <w:p w14:paraId="1BC0B483" w14:textId="77777777" w:rsidR="005E2164" w:rsidRPr="00525313" w:rsidRDefault="00AE2F1C" w:rsidP="00D4110A">
      <w:pPr>
        <w:pStyle w:val="BodyTextIndent2"/>
        <w:ind w:left="0"/>
        <w:rPr>
          <w:rFonts w:ascii="Calibri" w:hAnsi="Calibri" w:cs="Calibri"/>
          <w:bCs w:val="0"/>
          <w:sz w:val="20"/>
          <w:szCs w:val="20"/>
        </w:rPr>
      </w:pPr>
      <w:r w:rsidRPr="00525313">
        <w:rPr>
          <w:rFonts w:ascii="Calibri" w:hAnsi="Calibri" w:cs="Calibri"/>
          <w:bCs w:val="0"/>
          <w:sz w:val="20"/>
          <w:szCs w:val="20"/>
        </w:rPr>
        <w:t>MEMBERSHIP AND PARTICIPATION</w:t>
      </w:r>
    </w:p>
    <w:p w14:paraId="58580DF4" w14:textId="76363F62" w:rsidR="00F6602E" w:rsidRPr="00525313" w:rsidRDefault="00F6602E" w:rsidP="00D4110A">
      <w:pPr>
        <w:pStyle w:val="BodyTextIndent2"/>
        <w:ind w:left="0"/>
        <w:jc w:val="left"/>
        <w:rPr>
          <w:rFonts w:ascii="Calibri" w:hAnsi="Calibri" w:cs="Calibri"/>
          <w:b w:val="0"/>
          <w:bCs w:val="0"/>
          <w:sz w:val="20"/>
          <w:szCs w:val="20"/>
        </w:rPr>
      </w:pPr>
      <w:r w:rsidRPr="00525313">
        <w:rPr>
          <w:rFonts w:ascii="Calibri" w:hAnsi="Calibri" w:cs="Calibri"/>
          <w:sz w:val="20"/>
          <w:szCs w:val="20"/>
        </w:rPr>
        <w:t>Section 1.</w:t>
      </w:r>
      <w:r w:rsidRPr="00525313">
        <w:rPr>
          <w:rFonts w:ascii="Calibri" w:hAnsi="Calibri" w:cs="Calibri"/>
          <w:sz w:val="20"/>
          <w:szCs w:val="20"/>
        </w:rPr>
        <w:tab/>
      </w:r>
      <w:r w:rsidRPr="00525313">
        <w:rPr>
          <w:rFonts w:ascii="Calibri" w:hAnsi="Calibri" w:cs="Calibri"/>
          <w:b w:val="0"/>
          <w:bCs w:val="0"/>
          <w:sz w:val="20"/>
          <w:szCs w:val="20"/>
          <w:u w:val="single"/>
        </w:rPr>
        <w:t>Two Forms of Membership; Participation</w:t>
      </w:r>
      <w:r w:rsidRPr="00525313">
        <w:rPr>
          <w:rFonts w:ascii="Calibri" w:hAnsi="Calibri" w:cs="Calibri"/>
          <w:b w:val="0"/>
          <w:bCs w:val="0"/>
          <w:sz w:val="20"/>
          <w:szCs w:val="20"/>
        </w:rPr>
        <w:t>. Pursuant to Minn</w:t>
      </w:r>
      <w:r w:rsidR="00A03649">
        <w:rPr>
          <w:rFonts w:ascii="Calibri" w:hAnsi="Calibri" w:cs="Calibri"/>
          <w:b w:val="0"/>
          <w:bCs w:val="0"/>
          <w:sz w:val="20"/>
          <w:szCs w:val="20"/>
        </w:rPr>
        <w:t>.</w:t>
      </w:r>
      <w:r w:rsidRPr="00525313">
        <w:rPr>
          <w:rFonts w:ascii="Calibri" w:hAnsi="Calibri" w:cs="Calibri"/>
          <w:b w:val="0"/>
          <w:bCs w:val="0"/>
          <w:sz w:val="20"/>
          <w:szCs w:val="20"/>
        </w:rPr>
        <w:t xml:space="preserve"> Stat</w:t>
      </w:r>
      <w:r w:rsidR="00A03649">
        <w:rPr>
          <w:rFonts w:ascii="Calibri" w:hAnsi="Calibri" w:cs="Calibri"/>
          <w:b w:val="0"/>
          <w:bCs w:val="0"/>
          <w:sz w:val="20"/>
          <w:szCs w:val="20"/>
        </w:rPr>
        <w:t>.</w:t>
      </w:r>
      <w:r w:rsidRPr="00525313">
        <w:rPr>
          <w:rFonts w:ascii="Calibri" w:hAnsi="Calibri" w:cs="Calibri"/>
          <w:b w:val="0"/>
          <w:bCs w:val="0"/>
          <w:sz w:val="20"/>
          <w:szCs w:val="20"/>
        </w:rPr>
        <w:t xml:space="preserve"> §</w:t>
      </w:r>
      <w:r w:rsidR="00A41134">
        <w:rPr>
          <w:rFonts w:ascii="Calibri" w:hAnsi="Calibri" w:cs="Calibri"/>
          <w:b w:val="0"/>
          <w:bCs w:val="0"/>
          <w:sz w:val="20"/>
          <w:szCs w:val="20"/>
        </w:rPr>
        <w:t xml:space="preserve"> </w:t>
      </w:r>
      <w:r w:rsidRPr="00525313">
        <w:rPr>
          <w:rFonts w:ascii="Calibri" w:hAnsi="Calibri" w:cs="Calibri"/>
          <w:b w:val="0"/>
          <w:bCs w:val="0"/>
          <w:sz w:val="20"/>
          <w:szCs w:val="20"/>
        </w:rPr>
        <w:t xml:space="preserve">123A.21, </w:t>
      </w:r>
      <w:r w:rsidR="00A41134">
        <w:rPr>
          <w:rFonts w:ascii="Calibri" w:hAnsi="Calibri" w:cs="Calibri"/>
          <w:b w:val="0"/>
          <w:bCs w:val="0"/>
          <w:sz w:val="20"/>
          <w:szCs w:val="20"/>
        </w:rPr>
        <w:t>Subd.</w:t>
      </w:r>
      <w:r w:rsidRPr="00525313">
        <w:rPr>
          <w:rFonts w:ascii="Calibri" w:hAnsi="Calibri" w:cs="Calibri"/>
          <w:b w:val="0"/>
          <w:bCs w:val="0"/>
          <w:sz w:val="20"/>
          <w:szCs w:val="20"/>
        </w:rPr>
        <w:t xml:space="preserve"> 2, membership in Sourcewell shall take two (2) forms: (i) Full-voting Governance members (hereinafter referred to as “Voting Members”); and (ii) Participant Service members (hereinafter referred to as “Service Members”). Additionally, pursuant to Minn</w:t>
      </w:r>
      <w:r w:rsidR="00A35D77">
        <w:rPr>
          <w:rFonts w:ascii="Calibri" w:hAnsi="Calibri" w:cs="Calibri"/>
          <w:b w:val="0"/>
          <w:bCs w:val="0"/>
          <w:sz w:val="20"/>
          <w:szCs w:val="20"/>
        </w:rPr>
        <w:t>.</w:t>
      </w:r>
      <w:r w:rsidRPr="00525313">
        <w:rPr>
          <w:rFonts w:ascii="Calibri" w:hAnsi="Calibri" w:cs="Calibri"/>
          <w:b w:val="0"/>
          <w:bCs w:val="0"/>
          <w:sz w:val="20"/>
          <w:szCs w:val="20"/>
        </w:rPr>
        <w:t xml:space="preserve"> Stat</w:t>
      </w:r>
      <w:r w:rsidR="00A35D77">
        <w:rPr>
          <w:rFonts w:ascii="Calibri" w:hAnsi="Calibri" w:cs="Calibri"/>
          <w:b w:val="0"/>
          <w:bCs w:val="0"/>
          <w:sz w:val="20"/>
          <w:szCs w:val="20"/>
        </w:rPr>
        <w:t>.</w:t>
      </w:r>
      <w:r w:rsidRPr="00525313">
        <w:rPr>
          <w:rFonts w:ascii="Calibri" w:hAnsi="Calibri" w:cs="Calibri"/>
          <w:b w:val="0"/>
          <w:bCs w:val="0"/>
          <w:sz w:val="20"/>
          <w:szCs w:val="20"/>
        </w:rPr>
        <w:t xml:space="preserve"> §</w:t>
      </w:r>
      <w:r w:rsidR="00A25983">
        <w:rPr>
          <w:rFonts w:ascii="Calibri" w:hAnsi="Calibri" w:cs="Calibri"/>
          <w:b w:val="0"/>
          <w:bCs w:val="0"/>
          <w:sz w:val="20"/>
          <w:szCs w:val="20"/>
        </w:rPr>
        <w:t xml:space="preserve"> </w:t>
      </w:r>
      <w:r w:rsidRPr="00525313">
        <w:rPr>
          <w:rFonts w:ascii="Calibri" w:hAnsi="Calibri" w:cs="Calibri"/>
          <w:b w:val="0"/>
          <w:bCs w:val="0"/>
          <w:sz w:val="20"/>
          <w:szCs w:val="20"/>
        </w:rPr>
        <w:t xml:space="preserve">123A.21, </w:t>
      </w:r>
      <w:r w:rsidR="00A25983">
        <w:rPr>
          <w:rFonts w:ascii="Calibri" w:hAnsi="Calibri" w:cs="Calibri"/>
          <w:b w:val="0"/>
          <w:bCs w:val="0"/>
          <w:sz w:val="20"/>
          <w:szCs w:val="20"/>
        </w:rPr>
        <w:t xml:space="preserve">Subd. </w:t>
      </w:r>
      <w:r w:rsidRPr="00525313">
        <w:rPr>
          <w:rFonts w:ascii="Calibri" w:hAnsi="Calibri" w:cs="Calibri"/>
          <w:b w:val="0"/>
          <w:bCs w:val="0"/>
          <w:sz w:val="20"/>
          <w:szCs w:val="20"/>
        </w:rPr>
        <w:t>5(g) &amp; (j) and §</w:t>
      </w:r>
      <w:r w:rsidR="00A25983">
        <w:rPr>
          <w:rFonts w:ascii="Calibri" w:hAnsi="Calibri" w:cs="Calibri"/>
          <w:b w:val="0"/>
          <w:bCs w:val="0"/>
          <w:sz w:val="20"/>
          <w:szCs w:val="20"/>
        </w:rPr>
        <w:t xml:space="preserve"> </w:t>
      </w:r>
      <w:r w:rsidRPr="00525313">
        <w:rPr>
          <w:rFonts w:ascii="Calibri" w:hAnsi="Calibri" w:cs="Calibri"/>
          <w:b w:val="0"/>
          <w:bCs w:val="0"/>
          <w:sz w:val="20"/>
          <w:szCs w:val="20"/>
        </w:rPr>
        <w:t>471.59, Sourcewell may allow and provide for non-member Participating Entities (hereinafter “Participating Entities”).</w:t>
      </w:r>
    </w:p>
    <w:p w14:paraId="451C29A0" w14:textId="5212D566" w:rsidR="00F6602E" w:rsidRPr="00525313" w:rsidRDefault="00F6602E" w:rsidP="00D4110A">
      <w:pPr>
        <w:pStyle w:val="BodyTextIndent2"/>
        <w:ind w:left="0"/>
        <w:jc w:val="left"/>
        <w:rPr>
          <w:rFonts w:ascii="Calibri" w:hAnsi="Calibri" w:cs="Calibri"/>
          <w:b w:val="0"/>
          <w:bCs w:val="0"/>
          <w:sz w:val="20"/>
          <w:szCs w:val="20"/>
        </w:rPr>
      </w:pPr>
      <w:r w:rsidRPr="00525313">
        <w:rPr>
          <w:rFonts w:ascii="Calibri" w:hAnsi="Calibri" w:cs="Calibri"/>
          <w:sz w:val="20"/>
          <w:szCs w:val="20"/>
        </w:rPr>
        <w:t>Section 2.</w:t>
      </w:r>
      <w:r w:rsidRPr="00525313">
        <w:rPr>
          <w:rFonts w:ascii="Calibri" w:hAnsi="Calibri" w:cs="Calibri"/>
          <w:sz w:val="20"/>
          <w:szCs w:val="20"/>
        </w:rPr>
        <w:tab/>
      </w:r>
      <w:r w:rsidRPr="00525313">
        <w:rPr>
          <w:rFonts w:ascii="Calibri" w:hAnsi="Calibri" w:cs="Calibri"/>
          <w:b w:val="0"/>
          <w:bCs w:val="0"/>
          <w:sz w:val="20"/>
          <w:szCs w:val="20"/>
          <w:u w:val="single"/>
        </w:rPr>
        <w:t>Voting Members</w:t>
      </w:r>
      <w:r w:rsidRPr="00525313">
        <w:rPr>
          <w:rFonts w:ascii="Calibri" w:hAnsi="Calibri" w:cs="Calibri"/>
          <w:b w:val="0"/>
          <w:bCs w:val="0"/>
          <w:sz w:val="20"/>
          <w:szCs w:val="20"/>
        </w:rPr>
        <w:t xml:space="preserve">. Voting Members </w:t>
      </w:r>
      <w:bookmarkStart w:id="2" w:name="_Hlk503554841"/>
      <w:r w:rsidRPr="00525313">
        <w:rPr>
          <w:rFonts w:ascii="Calibri" w:hAnsi="Calibri" w:cs="Calibri"/>
          <w:b w:val="0"/>
          <w:bCs w:val="0"/>
          <w:sz w:val="20"/>
          <w:szCs w:val="20"/>
        </w:rPr>
        <w:t>are those school districts, cities, counties, and other governmental units</w:t>
      </w:r>
      <w:bookmarkEnd w:id="2"/>
      <w:r w:rsidRPr="00525313">
        <w:rPr>
          <w:rFonts w:ascii="Calibri" w:hAnsi="Calibri" w:cs="Calibri"/>
          <w:b w:val="0"/>
          <w:bCs w:val="0"/>
          <w:sz w:val="20"/>
          <w:szCs w:val="20"/>
        </w:rPr>
        <w:t xml:space="preserve"> located within the geographic boundaries of Region Five who have chosen to initiate voting membership in Sourcewell in accordance with Section 4 of this Article for purposes of obtaining governance rights and participation in and access to programs, products, services, and solutions provided by Sourcewell.</w:t>
      </w:r>
    </w:p>
    <w:p w14:paraId="6475ACC0" w14:textId="6380C53E" w:rsidR="00F6602E" w:rsidRPr="00525313" w:rsidRDefault="00F6602E" w:rsidP="00D4110A">
      <w:pPr>
        <w:pStyle w:val="BodyTextIndent2"/>
        <w:ind w:left="0"/>
        <w:jc w:val="left"/>
        <w:rPr>
          <w:rFonts w:ascii="Calibri" w:hAnsi="Calibri" w:cs="Calibri"/>
          <w:b w:val="0"/>
          <w:bCs w:val="0"/>
          <w:sz w:val="20"/>
          <w:szCs w:val="20"/>
        </w:rPr>
      </w:pPr>
      <w:r w:rsidRPr="00525313">
        <w:rPr>
          <w:rFonts w:ascii="Calibri" w:hAnsi="Calibri" w:cs="Calibri"/>
          <w:bCs w:val="0"/>
          <w:sz w:val="20"/>
          <w:szCs w:val="20"/>
        </w:rPr>
        <w:t>Section 3.</w:t>
      </w:r>
      <w:r w:rsidRPr="00525313">
        <w:rPr>
          <w:rFonts w:ascii="Calibri" w:hAnsi="Calibri" w:cs="Calibri"/>
          <w:b w:val="0"/>
          <w:bCs w:val="0"/>
          <w:sz w:val="20"/>
          <w:szCs w:val="20"/>
        </w:rPr>
        <w:tab/>
      </w:r>
      <w:r w:rsidRPr="00525313">
        <w:rPr>
          <w:rFonts w:ascii="Calibri" w:hAnsi="Calibri" w:cs="Calibri"/>
          <w:b w:val="0"/>
          <w:bCs w:val="0"/>
          <w:sz w:val="20"/>
          <w:szCs w:val="20"/>
          <w:u w:val="single"/>
        </w:rPr>
        <w:t>Service Members</w:t>
      </w:r>
      <w:r w:rsidRPr="00525313">
        <w:rPr>
          <w:rFonts w:ascii="Calibri" w:hAnsi="Calibri" w:cs="Calibri"/>
          <w:b w:val="0"/>
          <w:bCs w:val="0"/>
          <w:sz w:val="20"/>
          <w:szCs w:val="20"/>
        </w:rPr>
        <w:t>. Service Members are school districts, cities, counties, and other governmental units, as well as nonpublic school administrative units and nonprofit agencies or organizations, regardless of geographic location, who have chosen to initiate membership in Sourcewell in accordance with Section 4 of this Article for purposes of participating in and receiving programs, products, services and solutions provided by Sourcewell. Service Members do not have governance rights, do not incur the obligations of Voting Members, do not incur any of Sourcewell’s corporate liability, and are not entitled to distribution of assets upon dissolution.</w:t>
      </w:r>
    </w:p>
    <w:p w14:paraId="1171227C" w14:textId="22BB50F9" w:rsidR="00F6602E" w:rsidRPr="00525313" w:rsidRDefault="00F6602E" w:rsidP="00D4110A">
      <w:pPr>
        <w:pStyle w:val="BodyTextIndent2"/>
        <w:ind w:left="0"/>
        <w:jc w:val="left"/>
        <w:rPr>
          <w:rFonts w:ascii="Calibri" w:hAnsi="Calibri" w:cs="Calibri"/>
          <w:b w:val="0"/>
          <w:bCs w:val="0"/>
          <w:sz w:val="20"/>
          <w:szCs w:val="20"/>
        </w:rPr>
      </w:pPr>
      <w:r w:rsidRPr="00525313">
        <w:rPr>
          <w:rFonts w:ascii="Calibri" w:hAnsi="Calibri" w:cs="Calibri"/>
          <w:bCs w:val="0"/>
          <w:sz w:val="20"/>
          <w:szCs w:val="20"/>
        </w:rPr>
        <w:lastRenderedPageBreak/>
        <w:t>Section 4</w:t>
      </w:r>
      <w:r w:rsidRPr="00525313">
        <w:rPr>
          <w:rFonts w:ascii="Calibri" w:hAnsi="Calibri" w:cs="Calibri"/>
          <w:b w:val="0"/>
          <w:bCs w:val="0"/>
          <w:sz w:val="20"/>
          <w:szCs w:val="20"/>
        </w:rPr>
        <w:t>.</w:t>
      </w:r>
      <w:r w:rsidRPr="00525313">
        <w:rPr>
          <w:rFonts w:ascii="Calibri" w:hAnsi="Calibri" w:cs="Calibri"/>
          <w:b w:val="0"/>
          <w:bCs w:val="0"/>
          <w:sz w:val="20"/>
          <w:szCs w:val="20"/>
        </w:rPr>
        <w:tab/>
      </w:r>
      <w:r w:rsidRPr="00525313">
        <w:rPr>
          <w:rFonts w:ascii="Calibri" w:hAnsi="Calibri" w:cs="Calibri"/>
          <w:b w:val="0"/>
          <w:bCs w:val="0"/>
          <w:sz w:val="20"/>
          <w:szCs w:val="20"/>
          <w:u w:val="single"/>
        </w:rPr>
        <w:t>Participating Entities</w:t>
      </w:r>
      <w:r w:rsidRPr="00525313">
        <w:rPr>
          <w:rFonts w:ascii="Calibri" w:hAnsi="Calibri" w:cs="Calibri"/>
          <w:b w:val="0"/>
          <w:bCs w:val="0"/>
          <w:sz w:val="20"/>
          <w:szCs w:val="20"/>
        </w:rPr>
        <w:t>. A Participating Entity is any public or private agency, institution, postsecondary educational institution, nonprofit corporation, business, industry or governmental unit, as defined by Minn</w:t>
      </w:r>
      <w:r w:rsidR="00A35D77">
        <w:rPr>
          <w:rFonts w:ascii="Calibri" w:hAnsi="Calibri" w:cs="Calibri"/>
          <w:b w:val="0"/>
          <w:bCs w:val="0"/>
          <w:sz w:val="20"/>
          <w:szCs w:val="20"/>
        </w:rPr>
        <w:t>.</w:t>
      </w:r>
      <w:r w:rsidRPr="00525313">
        <w:rPr>
          <w:rFonts w:ascii="Calibri" w:hAnsi="Calibri" w:cs="Calibri"/>
          <w:b w:val="0"/>
          <w:bCs w:val="0"/>
          <w:sz w:val="20"/>
          <w:szCs w:val="20"/>
        </w:rPr>
        <w:t xml:space="preserve"> Stat</w:t>
      </w:r>
      <w:r w:rsidR="00A35D77">
        <w:rPr>
          <w:rFonts w:ascii="Calibri" w:hAnsi="Calibri" w:cs="Calibri"/>
          <w:b w:val="0"/>
          <w:bCs w:val="0"/>
          <w:sz w:val="20"/>
          <w:szCs w:val="20"/>
        </w:rPr>
        <w:t>.</w:t>
      </w:r>
      <w:r w:rsidRPr="00525313">
        <w:rPr>
          <w:rFonts w:ascii="Calibri" w:hAnsi="Calibri" w:cs="Calibri"/>
          <w:b w:val="0"/>
          <w:bCs w:val="0"/>
          <w:sz w:val="20"/>
          <w:szCs w:val="20"/>
        </w:rPr>
        <w:t xml:space="preserve"> § 471.59, that may not otherwise strictly qualify for membership. Participating Entities do not have governance rights, do not incur the obligations of Voting Members and do not incur any of Sourcewell’s corporate liability, and are not entitled to distribution of assets upon dissolution.</w:t>
      </w:r>
    </w:p>
    <w:p w14:paraId="3C44B5A1" w14:textId="514E34C3" w:rsidR="00F6602E" w:rsidRPr="00525313" w:rsidRDefault="00F6602E" w:rsidP="00D4110A">
      <w:pPr>
        <w:pStyle w:val="BodyTextIndent2"/>
        <w:ind w:left="0"/>
        <w:jc w:val="left"/>
        <w:rPr>
          <w:rFonts w:ascii="Calibri" w:hAnsi="Calibri" w:cs="Calibri"/>
          <w:b w:val="0"/>
          <w:bCs w:val="0"/>
          <w:sz w:val="20"/>
          <w:szCs w:val="20"/>
        </w:rPr>
      </w:pPr>
      <w:r w:rsidRPr="00525313">
        <w:rPr>
          <w:rFonts w:ascii="Calibri" w:hAnsi="Calibri" w:cs="Calibri"/>
          <w:bCs w:val="0"/>
          <w:sz w:val="20"/>
          <w:szCs w:val="20"/>
        </w:rPr>
        <w:t>Section 5.</w:t>
      </w:r>
      <w:r w:rsidRPr="00525313">
        <w:rPr>
          <w:rFonts w:ascii="Calibri" w:hAnsi="Calibri" w:cs="Calibri"/>
          <w:b w:val="0"/>
          <w:bCs w:val="0"/>
          <w:sz w:val="20"/>
          <w:szCs w:val="20"/>
        </w:rPr>
        <w:tab/>
      </w:r>
      <w:r w:rsidRPr="00525313">
        <w:rPr>
          <w:rFonts w:ascii="Calibri" w:hAnsi="Calibri" w:cs="Calibri"/>
          <w:b w:val="0"/>
          <w:bCs w:val="0"/>
          <w:sz w:val="20"/>
          <w:szCs w:val="20"/>
          <w:u w:val="single"/>
        </w:rPr>
        <w:t>Initiating Membership and Participation</w:t>
      </w:r>
      <w:r w:rsidRPr="00525313">
        <w:rPr>
          <w:rFonts w:ascii="Calibri" w:hAnsi="Calibri" w:cs="Calibri"/>
          <w:b w:val="0"/>
          <w:bCs w:val="0"/>
          <w:sz w:val="20"/>
          <w:szCs w:val="20"/>
        </w:rPr>
        <w:t>. Membership or participation in Sourcewell is initiated as follows:</w:t>
      </w:r>
    </w:p>
    <w:p w14:paraId="32F8BF60" w14:textId="328B6838" w:rsidR="00F6602E" w:rsidRPr="00525313" w:rsidRDefault="00F6602E" w:rsidP="00D4110A">
      <w:pPr>
        <w:pStyle w:val="BodyTextIndent2"/>
        <w:numPr>
          <w:ilvl w:val="0"/>
          <w:numId w:val="11"/>
        </w:numPr>
        <w:tabs>
          <w:tab w:val="left" w:pos="1080"/>
        </w:tabs>
        <w:ind w:left="1080"/>
        <w:jc w:val="left"/>
        <w:rPr>
          <w:rFonts w:ascii="Calibri" w:hAnsi="Calibri" w:cs="Calibri"/>
          <w:b w:val="0"/>
          <w:bCs w:val="0"/>
          <w:sz w:val="20"/>
          <w:szCs w:val="20"/>
        </w:rPr>
      </w:pPr>
      <w:r w:rsidRPr="00525313">
        <w:rPr>
          <w:rFonts w:ascii="Calibri" w:hAnsi="Calibri" w:cs="Calibri"/>
          <w:b w:val="0"/>
          <w:bCs w:val="0"/>
          <w:i/>
          <w:iCs/>
          <w:sz w:val="20"/>
          <w:szCs w:val="20"/>
        </w:rPr>
        <w:t>Voting Membership</w:t>
      </w:r>
      <w:r w:rsidRPr="00525313">
        <w:rPr>
          <w:rFonts w:ascii="Calibri" w:hAnsi="Calibri" w:cs="Calibri"/>
          <w:b w:val="0"/>
          <w:bCs w:val="0"/>
          <w:sz w:val="20"/>
          <w:szCs w:val="20"/>
        </w:rPr>
        <w:t>. Any qualifying potential voting member may join Sourcewell by forwarding a duly adopted resolution of its governing body to the attention of the Executive Director by hand-delivery, e-mail, or U.S. mail. Upon receipt of such resolution, and appropriate and proper verification of the same, the Executive Director of Sourcewell shall cause the resolution to be placed on the agenda of the next regular meeting of the Sourcewell Board of Directors for consideration and approval, provided that such approval shall not be unreasonably withheld. The effective date of voting membership shall be the date of approval by the Sourcewell Board of Directors of the resolution initiating membership.</w:t>
      </w:r>
    </w:p>
    <w:p w14:paraId="0BD29035" w14:textId="292A0DFA" w:rsidR="00F6602E" w:rsidRPr="00525313" w:rsidRDefault="00F6602E" w:rsidP="00D4110A">
      <w:pPr>
        <w:pStyle w:val="BodyTextIndent2"/>
        <w:numPr>
          <w:ilvl w:val="0"/>
          <w:numId w:val="11"/>
        </w:numPr>
        <w:tabs>
          <w:tab w:val="left" w:pos="1080"/>
        </w:tabs>
        <w:ind w:left="1080"/>
        <w:jc w:val="left"/>
        <w:rPr>
          <w:rFonts w:ascii="Calibri" w:hAnsi="Calibri" w:cs="Calibri"/>
          <w:b w:val="0"/>
          <w:bCs w:val="0"/>
          <w:sz w:val="20"/>
          <w:szCs w:val="20"/>
        </w:rPr>
      </w:pPr>
      <w:r w:rsidRPr="00525313">
        <w:rPr>
          <w:rFonts w:ascii="Calibri" w:hAnsi="Calibri" w:cs="Calibri"/>
          <w:b w:val="0"/>
          <w:bCs w:val="0"/>
          <w:i/>
          <w:sz w:val="20"/>
          <w:szCs w:val="20"/>
        </w:rPr>
        <w:t>Service Membership and Participation.</w:t>
      </w:r>
      <w:r w:rsidRPr="00525313">
        <w:rPr>
          <w:rFonts w:ascii="Calibri" w:hAnsi="Calibri" w:cs="Calibri"/>
          <w:b w:val="0"/>
          <w:bCs w:val="0"/>
          <w:sz w:val="20"/>
          <w:szCs w:val="20"/>
        </w:rPr>
        <w:t xml:space="preserve"> Any qualifying potential Service Member or Participating Entity may join Sourcewell by complying with the service membership or participation policy or policies established by majority vote of the Sourcewell Board of Directors for purposes of accessing programs, products, services and solutions provided by Sourcewell.</w:t>
      </w:r>
    </w:p>
    <w:p w14:paraId="27F2FBED" w14:textId="7CA7039F" w:rsidR="00F6602E" w:rsidRPr="00525313" w:rsidRDefault="00F6602E" w:rsidP="00D4110A">
      <w:pPr>
        <w:pStyle w:val="BodyTextIndent2"/>
        <w:ind w:left="0"/>
        <w:jc w:val="left"/>
        <w:rPr>
          <w:rFonts w:ascii="Calibri" w:hAnsi="Calibri" w:cs="Calibri"/>
          <w:b w:val="0"/>
          <w:bCs w:val="0"/>
          <w:sz w:val="20"/>
          <w:szCs w:val="20"/>
        </w:rPr>
      </w:pPr>
      <w:r w:rsidRPr="00525313">
        <w:rPr>
          <w:rFonts w:ascii="Calibri" w:hAnsi="Calibri" w:cs="Calibri"/>
          <w:sz w:val="20"/>
          <w:szCs w:val="20"/>
        </w:rPr>
        <w:t>Section 6.</w:t>
      </w:r>
      <w:r w:rsidRPr="00525313">
        <w:rPr>
          <w:rFonts w:ascii="Calibri" w:hAnsi="Calibri" w:cs="Calibri"/>
          <w:sz w:val="20"/>
          <w:szCs w:val="20"/>
        </w:rPr>
        <w:tab/>
      </w:r>
      <w:r w:rsidRPr="00525313">
        <w:rPr>
          <w:rFonts w:ascii="Calibri" w:hAnsi="Calibri" w:cs="Calibri"/>
          <w:b w:val="0"/>
          <w:bCs w:val="0"/>
          <w:sz w:val="20"/>
          <w:szCs w:val="20"/>
          <w:u w:val="single"/>
        </w:rPr>
        <w:t>Membership and Participation Policies</w:t>
      </w:r>
      <w:r w:rsidRPr="00525313">
        <w:rPr>
          <w:rFonts w:ascii="Calibri" w:hAnsi="Calibri" w:cs="Calibri"/>
          <w:b w:val="0"/>
          <w:bCs w:val="0"/>
          <w:sz w:val="20"/>
          <w:szCs w:val="20"/>
        </w:rPr>
        <w:t xml:space="preserve">. Consistent with these </w:t>
      </w:r>
      <w:r w:rsidR="003E36A1" w:rsidRPr="00525313">
        <w:rPr>
          <w:rFonts w:ascii="Calibri" w:hAnsi="Calibri" w:cs="Calibri"/>
          <w:b w:val="0"/>
          <w:bCs w:val="0"/>
          <w:sz w:val="20"/>
          <w:szCs w:val="20"/>
        </w:rPr>
        <w:t>bylaws</w:t>
      </w:r>
      <w:r w:rsidRPr="00525313">
        <w:rPr>
          <w:rFonts w:ascii="Calibri" w:hAnsi="Calibri" w:cs="Calibri"/>
          <w:b w:val="0"/>
          <w:bCs w:val="0"/>
          <w:sz w:val="20"/>
          <w:szCs w:val="20"/>
        </w:rPr>
        <w:t xml:space="preserve">, the Sourcewell Board of Directors may, by majority vote, establish policies and procedures governing terms and conditions of membership for Voting Members, Service Members, and Participating Entities. With respect to each program, product, service or solution, the Sourcewell Board of Directors may, by majority vote, establish policies and procedures regulating access to such programs, products, services and solutions, including the cost thereof. Voting Members shall be eligible to access and participate in, and may not be excluded from, any program, product, service or solution offered by Sourcewell, unless otherwise prohibited by law. With respect to Service Members and Participating Entities, the Sourcewell Board of Directors may differentiate policies </w:t>
      </w:r>
      <w:proofErr w:type="gramStart"/>
      <w:r w:rsidRPr="00525313">
        <w:rPr>
          <w:rFonts w:ascii="Calibri" w:hAnsi="Calibri" w:cs="Calibri"/>
          <w:b w:val="0"/>
          <w:bCs w:val="0"/>
          <w:sz w:val="20"/>
          <w:szCs w:val="20"/>
        </w:rPr>
        <w:t>on the basis of</w:t>
      </w:r>
      <w:proofErr w:type="gramEnd"/>
      <w:r w:rsidRPr="00525313">
        <w:rPr>
          <w:rFonts w:ascii="Calibri" w:hAnsi="Calibri" w:cs="Calibri"/>
          <w:b w:val="0"/>
          <w:bCs w:val="0"/>
          <w:sz w:val="20"/>
          <w:szCs w:val="20"/>
        </w:rPr>
        <w:t xml:space="preserve"> need, geography, particular </w:t>
      </w:r>
      <w:r w:rsidRPr="00525313">
        <w:rPr>
          <w:rFonts w:ascii="Calibri" w:hAnsi="Calibri" w:cs="Calibri"/>
          <w:b w:val="0"/>
          <w:bCs w:val="0"/>
          <w:sz w:val="20"/>
          <w:szCs w:val="20"/>
        </w:rPr>
        <w:lastRenderedPageBreak/>
        <w:t>membership constituencies, or any combination thereof. Participation in programs, products, services and solutions is discretionary as to all Members and Participating Entities.</w:t>
      </w:r>
    </w:p>
    <w:p w14:paraId="2FB76F31" w14:textId="2E42E532" w:rsidR="00F6602E" w:rsidRPr="00525313" w:rsidRDefault="00F6602E" w:rsidP="00D4110A">
      <w:pPr>
        <w:pStyle w:val="BodyTextIndent2"/>
        <w:ind w:left="0"/>
        <w:jc w:val="left"/>
        <w:rPr>
          <w:rFonts w:ascii="Calibri" w:hAnsi="Calibri" w:cs="Calibri"/>
          <w:b w:val="0"/>
          <w:bCs w:val="0"/>
          <w:sz w:val="20"/>
          <w:szCs w:val="20"/>
        </w:rPr>
      </w:pPr>
      <w:r w:rsidRPr="00525313">
        <w:rPr>
          <w:rFonts w:ascii="Calibri" w:hAnsi="Calibri" w:cs="Calibri"/>
          <w:bCs w:val="0"/>
          <w:sz w:val="20"/>
          <w:szCs w:val="20"/>
        </w:rPr>
        <w:t>Section 7.</w:t>
      </w:r>
      <w:r w:rsidRPr="00525313">
        <w:rPr>
          <w:rFonts w:ascii="Calibri" w:hAnsi="Calibri" w:cs="Calibri"/>
          <w:bCs w:val="0"/>
          <w:sz w:val="20"/>
          <w:szCs w:val="20"/>
        </w:rPr>
        <w:tab/>
      </w:r>
      <w:r w:rsidRPr="00525313">
        <w:rPr>
          <w:rFonts w:ascii="Calibri" w:hAnsi="Calibri" w:cs="Calibri"/>
          <w:b w:val="0"/>
          <w:bCs w:val="0"/>
          <w:sz w:val="20"/>
          <w:szCs w:val="20"/>
          <w:u w:val="single"/>
        </w:rPr>
        <w:t>Withdrawal from Membership</w:t>
      </w:r>
      <w:r w:rsidRPr="00525313">
        <w:rPr>
          <w:rFonts w:ascii="Calibri" w:hAnsi="Calibri" w:cs="Calibri"/>
          <w:b w:val="0"/>
          <w:bCs w:val="0"/>
          <w:sz w:val="20"/>
          <w:szCs w:val="20"/>
        </w:rPr>
        <w:t>. Members may withdraw from membership as follows:</w:t>
      </w:r>
    </w:p>
    <w:p w14:paraId="2B317834" w14:textId="073E6E9E" w:rsidR="00F6602E" w:rsidRPr="00525313" w:rsidRDefault="00F6602E" w:rsidP="00D4110A">
      <w:pPr>
        <w:pStyle w:val="BodyTextIndent2"/>
        <w:numPr>
          <w:ilvl w:val="0"/>
          <w:numId w:val="13"/>
        </w:numPr>
        <w:tabs>
          <w:tab w:val="left" w:pos="1080"/>
        </w:tabs>
        <w:jc w:val="left"/>
        <w:rPr>
          <w:rFonts w:ascii="Calibri" w:hAnsi="Calibri" w:cs="Calibri"/>
          <w:b w:val="0"/>
          <w:bCs w:val="0"/>
          <w:sz w:val="20"/>
          <w:szCs w:val="20"/>
        </w:rPr>
      </w:pPr>
      <w:r w:rsidRPr="00525313">
        <w:rPr>
          <w:rFonts w:ascii="Calibri" w:hAnsi="Calibri" w:cs="Calibri"/>
          <w:b w:val="0"/>
          <w:bCs w:val="0"/>
          <w:i/>
          <w:sz w:val="20"/>
          <w:szCs w:val="20"/>
        </w:rPr>
        <w:t>Voting Member Withdrawal</w:t>
      </w:r>
      <w:r w:rsidRPr="00525313">
        <w:rPr>
          <w:rFonts w:ascii="Calibri" w:hAnsi="Calibri" w:cs="Calibri"/>
          <w:b w:val="0"/>
          <w:bCs w:val="0"/>
          <w:sz w:val="20"/>
          <w:szCs w:val="20"/>
        </w:rPr>
        <w:t xml:space="preserve">. A Voting Member may withdraw its membership from Sourcewell by a duly adopted resolution of its governing board and upon compliance with any Membership Agreement or applicable membership policies. The withdrawal shall be effective on June 30 following receipt of the member's withdrawal resolution by e-mail, hand-delivery, and/or U.S. mail. Any such withdrawal is subject to these </w:t>
      </w:r>
      <w:r w:rsidR="003E36A1" w:rsidRPr="00525313">
        <w:rPr>
          <w:rFonts w:ascii="Calibri" w:hAnsi="Calibri" w:cs="Calibri"/>
          <w:b w:val="0"/>
          <w:bCs w:val="0"/>
          <w:sz w:val="20"/>
          <w:szCs w:val="20"/>
        </w:rPr>
        <w:t>bylaws</w:t>
      </w:r>
      <w:r w:rsidRPr="00525313">
        <w:rPr>
          <w:rFonts w:ascii="Calibri" w:hAnsi="Calibri" w:cs="Calibri"/>
          <w:b w:val="0"/>
          <w:bCs w:val="0"/>
          <w:sz w:val="20"/>
          <w:szCs w:val="20"/>
        </w:rPr>
        <w:t>, and any terms and conditions of membership established by contract or policy existing at the time of withdrawal.</w:t>
      </w:r>
    </w:p>
    <w:p w14:paraId="23DD2EB8" w14:textId="576E2D2D" w:rsidR="00F6602E" w:rsidRPr="00525313" w:rsidRDefault="00F6602E" w:rsidP="00D4110A">
      <w:pPr>
        <w:pStyle w:val="BodyTextIndent2"/>
        <w:numPr>
          <w:ilvl w:val="0"/>
          <w:numId w:val="13"/>
        </w:numPr>
        <w:tabs>
          <w:tab w:val="left" w:pos="1080"/>
        </w:tabs>
        <w:jc w:val="left"/>
        <w:rPr>
          <w:rFonts w:ascii="Calibri" w:hAnsi="Calibri" w:cs="Calibri"/>
          <w:b w:val="0"/>
          <w:bCs w:val="0"/>
          <w:sz w:val="20"/>
          <w:szCs w:val="20"/>
        </w:rPr>
      </w:pPr>
      <w:r w:rsidRPr="00525313">
        <w:rPr>
          <w:rFonts w:ascii="Calibri" w:hAnsi="Calibri" w:cs="Calibri"/>
          <w:b w:val="0"/>
          <w:bCs w:val="0"/>
          <w:i/>
          <w:sz w:val="20"/>
          <w:szCs w:val="20"/>
        </w:rPr>
        <w:t>Service Member and Participating Entity Withdrawal</w:t>
      </w:r>
      <w:r w:rsidRPr="00525313">
        <w:rPr>
          <w:rFonts w:ascii="Calibri" w:hAnsi="Calibri" w:cs="Calibri"/>
          <w:b w:val="0"/>
          <w:bCs w:val="0"/>
          <w:sz w:val="20"/>
          <w:szCs w:val="20"/>
        </w:rPr>
        <w:t xml:space="preserve">. Service Members and Participating Entities may withdraw from Sourcewell in accordance with the policies established by the Sourcewell Board of Directors. Any such withdrawal is subject to these </w:t>
      </w:r>
      <w:r w:rsidR="003E36A1" w:rsidRPr="00525313">
        <w:rPr>
          <w:rFonts w:ascii="Calibri" w:hAnsi="Calibri" w:cs="Calibri"/>
          <w:b w:val="0"/>
          <w:bCs w:val="0"/>
          <w:sz w:val="20"/>
          <w:szCs w:val="20"/>
        </w:rPr>
        <w:t>bylaws</w:t>
      </w:r>
      <w:r w:rsidRPr="00525313">
        <w:rPr>
          <w:rFonts w:ascii="Calibri" w:hAnsi="Calibri" w:cs="Calibri"/>
          <w:b w:val="0"/>
          <w:bCs w:val="0"/>
          <w:sz w:val="20"/>
          <w:szCs w:val="20"/>
        </w:rPr>
        <w:t>, and any terms and conditions established by contract or policy existing at the time of withdrawal. No withdrawing Service Member or Participating Entity is entitled to a distribution of any assets or other payment because of withdrawal.</w:t>
      </w:r>
    </w:p>
    <w:p w14:paraId="77561BC9" w14:textId="0900CE38" w:rsidR="00F6602E" w:rsidRPr="00525313" w:rsidRDefault="00F6602E" w:rsidP="00D4110A">
      <w:pPr>
        <w:pStyle w:val="BodyTextIndent2"/>
        <w:numPr>
          <w:ilvl w:val="0"/>
          <w:numId w:val="13"/>
        </w:numPr>
        <w:tabs>
          <w:tab w:val="left" w:pos="1080"/>
        </w:tabs>
        <w:jc w:val="left"/>
        <w:rPr>
          <w:rFonts w:ascii="Calibri" w:hAnsi="Calibri" w:cs="Calibri"/>
          <w:b w:val="0"/>
          <w:bCs w:val="0"/>
          <w:sz w:val="20"/>
          <w:szCs w:val="20"/>
        </w:rPr>
      </w:pPr>
      <w:r w:rsidRPr="00525313">
        <w:rPr>
          <w:rFonts w:ascii="Calibri" w:hAnsi="Calibri" w:cs="Calibri"/>
          <w:b w:val="0"/>
          <w:bCs w:val="0"/>
          <w:i/>
          <w:sz w:val="20"/>
          <w:szCs w:val="20"/>
        </w:rPr>
        <w:t>Obligations of Voting Members Upon Withdrawal</w:t>
      </w:r>
      <w:r w:rsidRPr="00525313">
        <w:rPr>
          <w:rFonts w:ascii="Calibri" w:hAnsi="Calibri" w:cs="Calibri"/>
          <w:b w:val="0"/>
          <w:bCs w:val="0"/>
          <w:sz w:val="20"/>
          <w:szCs w:val="20"/>
        </w:rPr>
        <w:t>. Upon withdrawal, a Voting Member is obligated for the share of expenses (if any) already certified to the withdrawing member for the fiscal year in which withdrawal occurs, as well as a pro-rated refund of any amounts paid toward general operations and overhead for the same fiscal year. If the certified expenses exceed the pro-rated refund, the withdrawing member is obligated to pay the difference. In no event shall a withdrawing Voting Member be entitled to a refund greater than the amount paid in for the fiscal year in which withdrawal occurs. In no event shall a withdrawing Voting Member be entitled to a refund of any amounts paid during prior fiscal years. No withdrawing Voting Member shall be entitled to a distribution of any assets.</w:t>
      </w:r>
    </w:p>
    <w:p w14:paraId="3D74F125" w14:textId="7AF0F58A" w:rsidR="00F6602E" w:rsidRPr="00525313" w:rsidRDefault="00F6602E" w:rsidP="00D4110A">
      <w:pPr>
        <w:pStyle w:val="BodyTextIndent2"/>
        <w:numPr>
          <w:ilvl w:val="0"/>
          <w:numId w:val="13"/>
        </w:numPr>
        <w:tabs>
          <w:tab w:val="left" w:pos="1080"/>
        </w:tabs>
        <w:jc w:val="left"/>
        <w:rPr>
          <w:rFonts w:ascii="Calibri" w:hAnsi="Calibri" w:cs="Calibri"/>
          <w:b w:val="0"/>
          <w:bCs w:val="0"/>
          <w:sz w:val="20"/>
          <w:szCs w:val="20"/>
        </w:rPr>
      </w:pPr>
      <w:r w:rsidRPr="00525313">
        <w:rPr>
          <w:rFonts w:ascii="Calibri" w:hAnsi="Calibri" w:cs="Calibri"/>
          <w:b w:val="0"/>
          <w:bCs w:val="0"/>
          <w:i/>
          <w:sz w:val="20"/>
          <w:szCs w:val="20"/>
        </w:rPr>
        <w:t>Dissolution</w:t>
      </w:r>
      <w:r w:rsidRPr="00525313">
        <w:rPr>
          <w:rFonts w:ascii="Calibri" w:hAnsi="Calibri" w:cs="Calibri"/>
          <w:b w:val="0"/>
          <w:bCs w:val="0"/>
          <w:sz w:val="20"/>
          <w:szCs w:val="20"/>
        </w:rPr>
        <w:t>. Upon dissolution, only Voting Members existing at the time of dissolution are responsible for any proportionate share of expenses and entitled asset distributions, as provided by Minn</w:t>
      </w:r>
      <w:r w:rsidR="00541BB8">
        <w:rPr>
          <w:rFonts w:ascii="Calibri" w:hAnsi="Calibri" w:cs="Calibri"/>
          <w:b w:val="0"/>
          <w:bCs w:val="0"/>
          <w:sz w:val="20"/>
          <w:szCs w:val="20"/>
        </w:rPr>
        <w:t>.</w:t>
      </w:r>
      <w:r w:rsidRPr="00525313">
        <w:rPr>
          <w:rFonts w:ascii="Calibri" w:hAnsi="Calibri" w:cs="Calibri"/>
          <w:b w:val="0"/>
          <w:bCs w:val="0"/>
          <w:sz w:val="20"/>
          <w:szCs w:val="20"/>
        </w:rPr>
        <w:t xml:space="preserve"> Stat</w:t>
      </w:r>
      <w:r w:rsidR="00541BB8">
        <w:rPr>
          <w:rFonts w:ascii="Calibri" w:hAnsi="Calibri" w:cs="Calibri"/>
          <w:b w:val="0"/>
          <w:bCs w:val="0"/>
          <w:sz w:val="20"/>
          <w:szCs w:val="20"/>
        </w:rPr>
        <w:t>.</w:t>
      </w:r>
      <w:r w:rsidRPr="00525313">
        <w:rPr>
          <w:rFonts w:ascii="Calibri" w:hAnsi="Calibri" w:cs="Calibri"/>
          <w:b w:val="0"/>
          <w:bCs w:val="0"/>
          <w:sz w:val="20"/>
          <w:szCs w:val="20"/>
        </w:rPr>
        <w:t xml:space="preserve"> §</w:t>
      </w:r>
      <w:r w:rsidR="00596C71">
        <w:rPr>
          <w:rFonts w:ascii="Calibri" w:hAnsi="Calibri" w:cs="Calibri"/>
          <w:b w:val="0"/>
          <w:bCs w:val="0"/>
          <w:sz w:val="20"/>
          <w:szCs w:val="20"/>
        </w:rPr>
        <w:t xml:space="preserve"> </w:t>
      </w:r>
      <w:r w:rsidRPr="00525313">
        <w:rPr>
          <w:rFonts w:ascii="Calibri" w:hAnsi="Calibri" w:cs="Calibri"/>
          <w:b w:val="0"/>
          <w:bCs w:val="0"/>
          <w:sz w:val="20"/>
          <w:szCs w:val="20"/>
        </w:rPr>
        <w:t xml:space="preserve">123A.21, </w:t>
      </w:r>
      <w:r w:rsidR="00596C71" w:rsidRPr="00525313">
        <w:rPr>
          <w:rFonts w:ascii="Calibri" w:hAnsi="Calibri" w:cs="Calibri"/>
          <w:b w:val="0"/>
          <w:bCs w:val="0"/>
          <w:sz w:val="20"/>
          <w:szCs w:val="20"/>
        </w:rPr>
        <w:t>Subd.</w:t>
      </w:r>
      <w:r w:rsidR="00596C71">
        <w:rPr>
          <w:rFonts w:ascii="Calibri" w:hAnsi="Calibri" w:cs="Calibri"/>
          <w:b w:val="0"/>
          <w:bCs w:val="0"/>
          <w:sz w:val="20"/>
          <w:szCs w:val="20"/>
        </w:rPr>
        <w:t xml:space="preserve"> </w:t>
      </w:r>
      <w:r w:rsidRPr="00525313">
        <w:rPr>
          <w:rFonts w:ascii="Calibri" w:hAnsi="Calibri" w:cs="Calibri"/>
          <w:b w:val="0"/>
          <w:bCs w:val="0"/>
          <w:sz w:val="20"/>
          <w:szCs w:val="20"/>
        </w:rPr>
        <w:t xml:space="preserve">9, and </w:t>
      </w:r>
      <w:r w:rsidR="00541BB8" w:rsidRPr="00525313">
        <w:rPr>
          <w:rFonts w:ascii="Calibri" w:hAnsi="Calibri" w:cs="Calibri"/>
          <w:b w:val="0"/>
          <w:bCs w:val="0"/>
          <w:sz w:val="20"/>
          <w:szCs w:val="20"/>
        </w:rPr>
        <w:t>Minn</w:t>
      </w:r>
      <w:r w:rsidR="00541BB8">
        <w:rPr>
          <w:rFonts w:ascii="Calibri" w:hAnsi="Calibri" w:cs="Calibri"/>
          <w:b w:val="0"/>
          <w:bCs w:val="0"/>
          <w:sz w:val="20"/>
          <w:szCs w:val="20"/>
        </w:rPr>
        <w:t>.</w:t>
      </w:r>
      <w:r w:rsidR="00541BB8" w:rsidRPr="00525313">
        <w:rPr>
          <w:rFonts w:ascii="Calibri" w:hAnsi="Calibri" w:cs="Calibri"/>
          <w:b w:val="0"/>
          <w:bCs w:val="0"/>
          <w:sz w:val="20"/>
          <w:szCs w:val="20"/>
        </w:rPr>
        <w:t xml:space="preserve"> Stat</w:t>
      </w:r>
      <w:r w:rsidR="00541BB8">
        <w:rPr>
          <w:rFonts w:ascii="Calibri" w:hAnsi="Calibri" w:cs="Calibri"/>
          <w:b w:val="0"/>
          <w:bCs w:val="0"/>
          <w:sz w:val="20"/>
          <w:szCs w:val="20"/>
        </w:rPr>
        <w:t>.</w:t>
      </w:r>
      <w:r w:rsidR="00541BB8" w:rsidRPr="00525313">
        <w:rPr>
          <w:rFonts w:ascii="Calibri" w:hAnsi="Calibri" w:cs="Calibri"/>
          <w:b w:val="0"/>
          <w:bCs w:val="0"/>
          <w:sz w:val="20"/>
          <w:szCs w:val="20"/>
        </w:rPr>
        <w:t xml:space="preserve"> </w:t>
      </w:r>
      <w:r w:rsidRPr="00525313">
        <w:rPr>
          <w:rFonts w:ascii="Calibri" w:hAnsi="Calibri" w:cs="Calibri"/>
          <w:b w:val="0"/>
          <w:bCs w:val="0"/>
          <w:sz w:val="20"/>
          <w:szCs w:val="20"/>
        </w:rPr>
        <w:t>§</w:t>
      </w:r>
      <w:r w:rsidR="00596C71">
        <w:rPr>
          <w:rFonts w:ascii="Calibri" w:hAnsi="Calibri" w:cs="Calibri"/>
          <w:b w:val="0"/>
          <w:bCs w:val="0"/>
          <w:sz w:val="20"/>
          <w:szCs w:val="20"/>
        </w:rPr>
        <w:t xml:space="preserve"> </w:t>
      </w:r>
      <w:r w:rsidRPr="00525313">
        <w:rPr>
          <w:rFonts w:ascii="Calibri" w:hAnsi="Calibri" w:cs="Calibri"/>
          <w:b w:val="0"/>
          <w:bCs w:val="0"/>
          <w:sz w:val="20"/>
          <w:szCs w:val="20"/>
        </w:rPr>
        <w:t xml:space="preserve">123A.24, </w:t>
      </w:r>
      <w:r w:rsidR="00596C71" w:rsidRPr="00525313">
        <w:rPr>
          <w:rFonts w:ascii="Calibri" w:hAnsi="Calibri" w:cs="Calibri"/>
          <w:b w:val="0"/>
          <w:bCs w:val="0"/>
          <w:sz w:val="20"/>
          <w:szCs w:val="20"/>
        </w:rPr>
        <w:t>Subd.</w:t>
      </w:r>
      <w:r w:rsidR="00596C71">
        <w:rPr>
          <w:rFonts w:ascii="Calibri" w:hAnsi="Calibri" w:cs="Calibri"/>
          <w:b w:val="0"/>
          <w:bCs w:val="0"/>
          <w:sz w:val="20"/>
          <w:szCs w:val="20"/>
        </w:rPr>
        <w:t xml:space="preserve"> </w:t>
      </w:r>
      <w:r w:rsidRPr="00525313">
        <w:rPr>
          <w:rFonts w:ascii="Calibri" w:hAnsi="Calibri" w:cs="Calibri"/>
          <w:b w:val="0"/>
          <w:bCs w:val="0"/>
          <w:sz w:val="20"/>
          <w:szCs w:val="20"/>
        </w:rPr>
        <w:t>1 and 2, as may annually be allowed or assessed by Sourcewell’s Board of Directors.</w:t>
      </w:r>
    </w:p>
    <w:p w14:paraId="467C0306" w14:textId="77777777" w:rsidR="00107639" w:rsidRPr="00525313" w:rsidRDefault="00EE2A6E" w:rsidP="00D4110A">
      <w:pPr>
        <w:pStyle w:val="BodyTextIndent2"/>
        <w:ind w:left="0"/>
        <w:rPr>
          <w:rFonts w:ascii="Calibri" w:hAnsi="Calibri" w:cs="Calibri"/>
          <w:bCs w:val="0"/>
          <w:sz w:val="20"/>
          <w:szCs w:val="20"/>
        </w:rPr>
      </w:pPr>
      <w:r w:rsidRPr="00525313">
        <w:rPr>
          <w:rFonts w:ascii="Calibri" w:hAnsi="Calibri" w:cs="Calibri"/>
          <w:bCs w:val="0"/>
          <w:sz w:val="20"/>
          <w:szCs w:val="20"/>
        </w:rPr>
        <w:lastRenderedPageBreak/>
        <w:t>ARTICLE</w:t>
      </w:r>
      <w:r w:rsidR="00CA05F3" w:rsidRPr="00525313">
        <w:rPr>
          <w:rFonts w:ascii="Calibri" w:hAnsi="Calibri" w:cs="Calibri"/>
          <w:bCs w:val="0"/>
          <w:sz w:val="20"/>
          <w:szCs w:val="20"/>
        </w:rPr>
        <w:t xml:space="preserve"> VII</w:t>
      </w:r>
    </w:p>
    <w:p w14:paraId="1E8CE854" w14:textId="77777777" w:rsidR="00CA05F3" w:rsidRPr="00525313" w:rsidRDefault="00CA05F3" w:rsidP="00D4110A">
      <w:pPr>
        <w:pStyle w:val="BodyTextIndent2"/>
        <w:ind w:left="0"/>
        <w:rPr>
          <w:rFonts w:ascii="Calibri" w:hAnsi="Calibri" w:cs="Calibri"/>
          <w:bCs w:val="0"/>
          <w:sz w:val="20"/>
          <w:szCs w:val="20"/>
        </w:rPr>
      </w:pPr>
      <w:r w:rsidRPr="00525313">
        <w:rPr>
          <w:rFonts w:ascii="Calibri" w:hAnsi="Calibri" w:cs="Calibri"/>
          <w:bCs w:val="0"/>
          <w:sz w:val="20"/>
          <w:szCs w:val="20"/>
        </w:rPr>
        <w:t>FINANCIAL SUPPORT FROM VOTING MEMBERS</w:t>
      </w:r>
    </w:p>
    <w:p w14:paraId="1EB9AE9E" w14:textId="7F20DAA4" w:rsidR="00CA05F3" w:rsidRPr="00525313" w:rsidRDefault="00CA05F3" w:rsidP="00D4110A">
      <w:pPr>
        <w:pStyle w:val="BodyTextIndent2"/>
        <w:ind w:left="0"/>
        <w:jc w:val="left"/>
        <w:rPr>
          <w:rFonts w:ascii="Calibri" w:hAnsi="Calibri" w:cs="Calibri"/>
          <w:b w:val="0"/>
          <w:bCs w:val="0"/>
          <w:sz w:val="20"/>
          <w:szCs w:val="20"/>
        </w:rPr>
      </w:pPr>
      <w:r w:rsidRPr="00525313">
        <w:rPr>
          <w:rFonts w:ascii="Calibri" w:hAnsi="Calibri" w:cs="Calibri"/>
          <w:bCs w:val="0"/>
          <w:sz w:val="20"/>
          <w:szCs w:val="20"/>
        </w:rPr>
        <w:t>Section 1.</w:t>
      </w:r>
      <w:r w:rsidRPr="00525313">
        <w:rPr>
          <w:rFonts w:ascii="Calibri" w:hAnsi="Calibri" w:cs="Calibri"/>
          <w:b w:val="0"/>
          <w:bCs w:val="0"/>
          <w:sz w:val="20"/>
          <w:szCs w:val="20"/>
        </w:rPr>
        <w:tab/>
      </w:r>
      <w:r w:rsidRPr="00525313">
        <w:rPr>
          <w:rFonts w:ascii="Calibri" w:hAnsi="Calibri" w:cs="Calibri"/>
          <w:b w:val="0"/>
          <w:bCs w:val="0"/>
          <w:sz w:val="20"/>
          <w:szCs w:val="20"/>
          <w:u w:val="single"/>
        </w:rPr>
        <w:t>Financial Support</w:t>
      </w:r>
      <w:r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Pr="00525313">
        <w:rPr>
          <w:rFonts w:ascii="Calibri" w:hAnsi="Calibri" w:cs="Calibri"/>
          <w:b w:val="0"/>
          <w:bCs w:val="0"/>
          <w:sz w:val="20"/>
          <w:szCs w:val="20"/>
        </w:rPr>
        <w:t xml:space="preserve">Financial support for </w:t>
      </w:r>
      <w:r w:rsidR="001869C9" w:rsidRPr="00525313">
        <w:rPr>
          <w:rFonts w:ascii="Calibri" w:hAnsi="Calibri" w:cs="Calibri"/>
          <w:b w:val="0"/>
          <w:bCs w:val="0"/>
          <w:sz w:val="20"/>
          <w:szCs w:val="20"/>
        </w:rPr>
        <w:t xml:space="preserve">operational and capital expenses and </w:t>
      </w:r>
      <w:r w:rsidRPr="00525313">
        <w:rPr>
          <w:rFonts w:ascii="Calibri" w:hAnsi="Calibri" w:cs="Calibri"/>
          <w:b w:val="0"/>
          <w:bCs w:val="0"/>
          <w:sz w:val="20"/>
          <w:szCs w:val="20"/>
        </w:rPr>
        <w:t>programs</w:t>
      </w:r>
      <w:r w:rsidR="00A53CF5" w:rsidRPr="00525313">
        <w:rPr>
          <w:rFonts w:ascii="Calibri" w:hAnsi="Calibri" w:cs="Calibri"/>
          <w:b w:val="0"/>
          <w:bCs w:val="0"/>
          <w:sz w:val="20"/>
          <w:szCs w:val="20"/>
        </w:rPr>
        <w:t xml:space="preserve">, products, </w:t>
      </w:r>
      <w:r w:rsidRPr="00525313">
        <w:rPr>
          <w:rFonts w:ascii="Calibri" w:hAnsi="Calibri" w:cs="Calibri"/>
          <w:b w:val="0"/>
          <w:bCs w:val="0"/>
          <w:sz w:val="20"/>
          <w:szCs w:val="20"/>
        </w:rPr>
        <w:t>services</w:t>
      </w:r>
      <w:r w:rsidR="00A53CF5" w:rsidRPr="00525313">
        <w:rPr>
          <w:rFonts w:ascii="Calibri" w:hAnsi="Calibri" w:cs="Calibri"/>
          <w:b w:val="0"/>
          <w:bCs w:val="0"/>
          <w:sz w:val="20"/>
          <w:szCs w:val="20"/>
        </w:rPr>
        <w:t xml:space="preserve"> and solutions</w:t>
      </w:r>
      <w:r w:rsidRPr="00525313">
        <w:rPr>
          <w:rFonts w:ascii="Calibri" w:hAnsi="Calibri" w:cs="Calibri"/>
          <w:b w:val="0"/>
          <w:bCs w:val="0"/>
          <w:sz w:val="20"/>
          <w:szCs w:val="20"/>
        </w:rPr>
        <w:t xml:space="preserve"> shall first be provided from revenue generating operations, as well as </w:t>
      </w:r>
      <w:r w:rsidR="001869C9" w:rsidRPr="00525313">
        <w:rPr>
          <w:rFonts w:ascii="Calibri" w:hAnsi="Calibri" w:cs="Calibri"/>
          <w:b w:val="0"/>
          <w:bCs w:val="0"/>
          <w:sz w:val="20"/>
          <w:szCs w:val="20"/>
        </w:rPr>
        <w:t>any supplementing private, state</w:t>
      </w:r>
      <w:r w:rsidR="004E6651" w:rsidRPr="00525313">
        <w:rPr>
          <w:rFonts w:ascii="Calibri" w:hAnsi="Calibri" w:cs="Calibri"/>
          <w:b w:val="0"/>
          <w:bCs w:val="0"/>
          <w:sz w:val="20"/>
          <w:szCs w:val="20"/>
        </w:rPr>
        <w:t>,</w:t>
      </w:r>
      <w:r w:rsidR="001869C9" w:rsidRPr="00525313">
        <w:rPr>
          <w:rFonts w:ascii="Calibri" w:hAnsi="Calibri" w:cs="Calibri"/>
          <w:b w:val="0"/>
          <w:bCs w:val="0"/>
          <w:sz w:val="20"/>
          <w:szCs w:val="20"/>
        </w:rPr>
        <w:t xml:space="preserve"> or</w:t>
      </w:r>
      <w:r w:rsidRPr="00525313">
        <w:rPr>
          <w:rFonts w:ascii="Calibri" w:hAnsi="Calibri" w:cs="Calibri"/>
          <w:b w:val="0"/>
          <w:bCs w:val="0"/>
          <w:sz w:val="20"/>
          <w:szCs w:val="20"/>
        </w:rPr>
        <w:t xml:space="preserve"> federal financial support </w:t>
      </w:r>
      <w:r w:rsidR="001869C9" w:rsidRPr="00525313">
        <w:rPr>
          <w:rFonts w:ascii="Calibri" w:hAnsi="Calibri" w:cs="Calibri"/>
          <w:b w:val="0"/>
          <w:bCs w:val="0"/>
          <w:sz w:val="20"/>
          <w:szCs w:val="20"/>
        </w:rPr>
        <w:t>as may be</w:t>
      </w:r>
      <w:r w:rsidRPr="00525313">
        <w:rPr>
          <w:rFonts w:ascii="Calibri" w:hAnsi="Calibri" w:cs="Calibri"/>
          <w:b w:val="0"/>
          <w:bCs w:val="0"/>
          <w:sz w:val="20"/>
          <w:szCs w:val="20"/>
        </w:rPr>
        <w:t xml:space="preserve"> available.</w:t>
      </w:r>
      <w:r w:rsidR="00F03FB5" w:rsidRPr="00525313">
        <w:rPr>
          <w:rFonts w:ascii="Calibri" w:hAnsi="Calibri" w:cs="Calibri"/>
          <w:b w:val="0"/>
          <w:bCs w:val="0"/>
          <w:sz w:val="20"/>
          <w:szCs w:val="20"/>
        </w:rPr>
        <w:t xml:space="preserve"> </w:t>
      </w:r>
      <w:r w:rsidRPr="00525313">
        <w:rPr>
          <w:rFonts w:ascii="Calibri" w:hAnsi="Calibri" w:cs="Calibri"/>
          <w:b w:val="0"/>
          <w:bCs w:val="0"/>
          <w:sz w:val="20"/>
          <w:szCs w:val="20"/>
        </w:rPr>
        <w:t>The</w:t>
      </w:r>
      <w:r w:rsidR="00DE5747" w:rsidRPr="00525313">
        <w:rPr>
          <w:rFonts w:ascii="Calibri" w:hAnsi="Calibri" w:cs="Calibri"/>
          <w:b w:val="0"/>
          <w:bCs w:val="0"/>
          <w:sz w:val="20"/>
          <w:szCs w:val="20"/>
        </w:rPr>
        <w:t xml:space="preserve"> Sourcewell</w:t>
      </w:r>
      <w:r w:rsidRPr="00525313">
        <w:rPr>
          <w:rFonts w:ascii="Calibri" w:hAnsi="Calibri" w:cs="Calibri"/>
          <w:b w:val="0"/>
          <w:bCs w:val="0"/>
          <w:sz w:val="20"/>
          <w:szCs w:val="20"/>
        </w:rPr>
        <w:t xml:space="preserve"> Board of Directors may, in each fiscal year, for the purpose of </w:t>
      </w:r>
      <w:r w:rsidR="006F4416" w:rsidRPr="00525313">
        <w:rPr>
          <w:rFonts w:ascii="Calibri" w:hAnsi="Calibri" w:cs="Calibri"/>
          <w:b w:val="0"/>
          <w:bCs w:val="0"/>
          <w:sz w:val="20"/>
          <w:szCs w:val="20"/>
        </w:rPr>
        <w:t>meeting all or a portion of</w:t>
      </w:r>
      <w:r w:rsidRPr="00525313">
        <w:rPr>
          <w:rFonts w:ascii="Calibri" w:hAnsi="Calibri" w:cs="Calibri"/>
          <w:b w:val="0"/>
          <w:bCs w:val="0"/>
          <w:sz w:val="20"/>
          <w:szCs w:val="20"/>
        </w:rPr>
        <w:t xml:space="preserve"> </w:t>
      </w:r>
      <w:r w:rsidR="006F4416" w:rsidRPr="00525313">
        <w:rPr>
          <w:rFonts w:ascii="Calibri" w:hAnsi="Calibri" w:cs="Calibri"/>
          <w:b w:val="0"/>
          <w:bCs w:val="0"/>
          <w:sz w:val="20"/>
          <w:szCs w:val="20"/>
        </w:rPr>
        <w:t xml:space="preserve">estimated operational and </w:t>
      </w:r>
      <w:r w:rsidRPr="00525313">
        <w:rPr>
          <w:rFonts w:ascii="Calibri" w:hAnsi="Calibri" w:cs="Calibri"/>
          <w:b w:val="0"/>
          <w:bCs w:val="0"/>
          <w:sz w:val="20"/>
          <w:szCs w:val="20"/>
        </w:rPr>
        <w:t xml:space="preserve">capital expenses, assess and certify to each Voting Member, their proportionate share of </w:t>
      </w:r>
      <w:r w:rsidR="006F4416" w:rsidRPr="00525313">
        <w:rPr>
          <w:rFonts w:ascii="Calibri" w:hAnsi="Calibri" w:cs="Calibri"/>
          <w:b w:val="0"/>
          <w:bCs w:val="0"/>
          <w:sz w:val="20"/>
          <w:szCs w:val="20"/>
        </w:rPr>
        <w:t>such</w:t>
      </w:r>
      <w:r w:rsidRPr="00525313">
        <w:rPr>
          <w:rFonts w:ascii="Calibri" w:hAnsi="Calibri" w:cs="Calibri"/>
          <w:b w:val="0"/>
          <w:bCs w:val="0"/>
          <w:sz w:val="20"/>
          <w:szCs w:val="20"/>
        </w:rPr>
        <w:t xml:space="preserve"> projected </w:t>
      </w:r>
      <w:r w:rsidR="006F4416" w:rsidRPr="00525313">
        <w:rPr>
          <w:rFonts w:ascii="Calibri" w:hAnsi="Calibri" w:cs="Calibri"/>
          <w:b w:val="0"/>
          <w:bCs w:val="0"/>
          <w:sz w:val="20"/>
          <w:szCs w:val="20"/>
        </w:rPr>
        <w:t>expenses.</w:t>
      </w:r>
      <w:r w:rsidR="00F03FB5" w:rsidRPr="00525313">
        <w:rPr>
          <w:rFonts w:ascii="Calibri" w:hAnsi="Calibri" w:cs="Calibri"/>
          <w:b w:val="0"/>
          <w:bCs w:val="0"/>
          <w:sz w:val="20"/>
          <w:szCs w:val="20"/>
        </w:rPr>
        <w:t xml:space="preserve"> </w:t>
      </w:r>
      <w:r w:rsidR="006F4416" w:rsidRPr="00525313">
        <w:rPr>
          <w:rFonts w:ascii="Calibri" w:hAnsi="Calibri" w:cs="Calibri"/>
          <w:b w:val="0"/>
          <w:bCs w:val="0"/>
          <w:sz w:val="20"/>
          <w:szCs w:val="20"/>
        </w:rPr>
        <w:t>To the extent practicable, t</w:t>
      </w:r>
      <w:r w:rsidRPr="00525313">
        <w:rPr>
          <w:rFonts w:ascii="Calibri" w:hAnsi="Calibri" w:cs="Calibri"/>
          <w:b w:val="0"/>
          <w:bCs w:val="0"/>
          <w:sz w:val="20"/>
          <w:szCs w:val="20"/>
        </w:rPr>
        <w:t xml:space="preserve">his share shall be based upon the extent of participation by each </w:t>
      </w:r>
      <w:r w:rsidR="006F4416" w:rsidRPr="00525313">
        <w:rPr>
          <w:rFonts w:ascii="Calibri" w:hAnsi="Calibri" w:cs="Calibri"/>
          <w:b w:val="0"/>
          <w:bCs w:val="0"/>
          <w:sz w:val="20"/>
          <w:szCs w:val="20"/>
        </w:rPr>
        <w:t>Voting</w:t>
      </w:r>
      <w:r w:rsidRPr="00525313">
        <w:rPr>
          <w:rFonts w:ascii="Calibri" w:hAnsi="Calibri" w:cs="Calibri"/>
          <w:b w:val="0"/>
          <w:bCs w:val="0"/>
          <w:sz w:val="20"/>
          <w:szCs w:val="20"/>
        </w:rPr>
        <w:t xml:space="preserve"> Member and shall </w:t>
      </w:r>
      <w:r w:rsidR="006F4416" w:rsidRPr="00525313">
        <w:rPr>
          <w:rFonts w:ascii="Calibri" w:hAnsi="Calibri" w:cs="Calibri"/>
          <w:b w:val="0"/>
          <w:bCs w:val="0"/>
          <w:sz w:val="20"/>
          <w:szCs w:val="20"/>
        </w:rPr>
        <w:t>take the</w:t>
      </w:r>
      <w:r w:rsidRPr="00525313">
        <w:rPr>
          <w:rFonts w:ascii="Calibri" w:hAnsi="Calibri" w:cs="Calibri"/>
          <w:b w:val="0"/>
          <w:bCs w:val="0"/>
          <w:sz w:val="20"/>
          <w:szCs w:val="20"/>
        </w:rPr>
        <w:t xml:space="preserve"> form o</w:t>
      </w:r>
      <w:r w:rsidR="006F4416" w:rsidRPr="00525313">
        <w:rPr>
          <w:rFonts w:ascii="Calibri" w:hAnsi="Calibri" w:cs="Calibri"/>
          <w:b w:val="0"/>
          <w:bCs w:val="0"/>
          <w:sz w:val="20"/>
          <w:szCs w:val="20"/>
        </w:rPr>
        <w:t xml:space="preserve">f an annual </w:t>
      </w:r>
      <w:r w:rsidRPr="00525313">
        <w:rPr>
          <w:rFonts w:ascii="Calibri" w:hAnsi="Calibri" w:cs="Calibri"/>
          <w:b w:val="0"/>
          <w:bCs w:val="0"/>
          <w:sz w:val="20"/>
          <w:szCs w:val="20"/>
        </w:rPr>
        <w:t>service fee.</w:t>
      </w:r>
      <w:r w:rsidR="00F03FB5" w:rsidRPr="00525313">
        <w:rPr>
          <w:rFonts w:ascii="Calibri" w:hAnsi="Calibri" w:cs="Calibri"/>
          <w:b w:val="0"/>
          <w:bCs w:val="0"/>
          <w:sz w:val="20"/>
          <w:szCs w:val="20"/>
        </w:rPr>
        <w:t xml:space="preserve"> </w:t>
      </w:r>
      <w:r w:rsidRPr="00525313">
        <w:rPr>
          <w:rFonts w:ascii="Calibri" w:hAnsi="Calibri" w:cs="Calibri"/>
          <w:b w:val="0"/>
          <w:bCs w:val="0"/>
          <w:sz w:val="20"/>
          <w:szCs w:val="20"/>
        </w:rPr>
        <w:t xml:space="preserve">Each </w:t>
      </w:r>
      <w:r w:rsidR="006F4416" w:rsidRPr="00525313">
        <w:rPr>
          <w:rFonts w:ascii="Calibri" w:hAnsi="Calibri" w:cs="Calibri"/>
          <w:b w:val="0"/>
          <w:bCs w:val="0"/>
          <w:sz w:val="20"/>
          <w:szCs w:val="20"/>
        </w:rPr>
        <w:t>Voting</w:t>
      </w:r>
      <w:r w:rsidRPr="00525313">
        <w:rPr>
          <w:rFonts w:ascii="Calibri" w:hAnsi="Calibri" w:cs="Calibri"/>
          <w:b w:val="0"/>
          <w:bCs w:val="0"/>
          <w:sz w:val="20"/>
          <w:szCs w:val="20"/>
        </w:rPr>
        <w:t xml:space="preserve"> Member shall remit its assessment to </w:t>
      </w:r>
      <w:r w:rsidR="007E3DDF" w:rsidRPr="00525313">
        <w:rPr>
          <w:rFonts w:ascii="Calibri" w:hAnsi="Calibri" w:cs="Calibri"/>
          <w:b w:val="0"/>
          <w:bCs w:val="0"/>
          <w:sz w:val="20"/>
          <w:szCs w:val="20"/>
        </w:rPr>
        <w:t xml:space="preserve">the </w:t>
      </w:r>
      <w:r w:rsidR="006F4416" w:rsidRPr="00525313">
        <w:rPr>
          <w:rFonts w:ascii="Calibri" w:hAnsi="Calibri" w:cs="Calibri"/>
          <w:b w:val="0"/>
          <w:bCs w:val="0"/>
          <w:sz w:val="20"/>
          <w:szCs w:val="20"/>
        </w:rPr>
        <w:t>Board of Directors</w:t>
      </w:r>
      <w:r w:rsidRPr="00525313">
        <w:rPr>
          <w:rFonts w:ascii="Calibri" w:hAnsi="Calibri" w:cs="Calibri"/>
          <w:b w:val="0"/>
          <w:bCs w:val="0"/>
          <w:sz w:val="20"/>
          <w:szCs w:val="20"/>
        </w:rPr>
        <w:t xml:space="preserve"> as determined by </w:t>
      </w:r>
      <w:r w:rsidR="006F4416" w:rsidRPr="00525313">
        <w:rPr>
          <w:rFonts w:ascii="Calibri" w:hAnsi="Calibri" w:cs="Calibri"/>
          <w:b w:val="0"/>
          <w:bCs w:val="0"/>
          <w:sz w:val="20"/>
          <w:szCs w:val="20"/>
        </w:rPr>
        <w:t xml:space="preserve">the </w:t>
      </w:r>
      <w:r w:rsidR="006D4EC9" w:rsidRPr="00525313">
        <w:rPr>
          <w:rFonts w:ascii="Calibri" w:hAnsi="Calibri" w:cs="Calibri"/>
          <w:b w:val="0"/>
          <w:bCs w:val="0"/>
          <w:sz w:val="20"/>
          <w:szCs w:val="20"/>
        </w:rPr>
        <w:t>Board of Directors</w:t>
      </w:r>
      <w:r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1869C9" w:rsidRPr="00525313">
        <w:rPr>
          <w:rFonts w:ascii="Calibri" w:hAnsi="Calibri" w:cs="Calibri"/>
          <w:b w:val="0"/>
          <w:bCs w:val="0"/>
          <w:sz w:val="20"/>
          <w:szCs w:val="20"/>
        </w:rPr>
        <w:t>Any</w:t>
      </w:r>
      <w:r w:rsidRPr="00525313">
        <w:rPr>
          <w:rFonts w:ascii="Calibri" w:hAnsi="Calibri" w:cs="Calibri"/>
          <w:b w:val="0"/>
          <w:bCs w:val="0"/>
          <w:sz w:val="20"/>
          <w:szCs w:val="20"/>
        </w:rPr>
        <w:t xml:space="preserve"> </w:t>
      </w:r>
      <w:r w:rsidR="006F4416" w:rsidRPr="00525313">
        <w:rPr>
          <w:rFonts w:ascii="Calibri" w:hAnsi="Calibri" w:cs="Calibri"/>
          <w:b w:val="0"/>
          <w:bCs w:val="0"/>
          <w:sz w:val="20"/>
          <w:szCs w:val="20"/>
        </w:rPr>
        <w:t xml:space="preserve">certified and </w:t>
      </w:r>
      <w:r w:rsidR="00EE2A6E" w:rsidRPr="00525313">
        <w:rPr>
          <w:rFonts w:ascii="Calibri" w:hAnsi="Calibri" w:cs="Calibri"/>
          <w:b w:val="0"/>
          <w:bCs w:val="0"/>
          <w:sz w:val="20"/>
          <w:szCs w:val="20"/>
        </w:rPr>
        <w:t>assessed</w:t>
      </w:r>
      <w:r w:rsidRPr="00525313">
        <w:rPr>
          <w:rFonts w:ascii="Calibri" w:hAnsi="Calibri" w:cs="Calibri"/>
          <w:b w:val="0"/>
          <w:bCs w:val="0"/>
          <w:sz w:val="20"/>
          <w:szCs w:val="20"/>
        </w:rPr>
        <w:t xml:space="preserve"> </w:t>
      </w:r>
      <w:r w:rsidR="006F4416" w:rsidRPr="00525313">
        <w:rPr>
          <w:rFonts w:ascii="Calibri" w:hAnsi="Calibri" w:cs="Calibri"/>
          <w:b w:val="0"/>
          <w:bCs w:val="0"/>
          <w:sz w:val="20"/>
          <w:szCs w:val="20"/>
        </w:rPr>
        <w:t xml:space="preserve">fee </w:t>
      </w:r>
      <w:r w:rsidRPr="00525313">
        <w:rPr>
          <w:rFonts w:ascii="Calibri" w:hAnsi="Calibri" w:cs="Calibri"/>
          <w:b w:val="0"/>
          <w:bCs w:val="0"/>
          <w:sz w:val="20"/>
          <w:szCs w:val="20"/>
        </w:rPr>
        <w:t xml:space="preserve">shall </w:t>
      </w:r>
      <w:r w:rsidR="006F4416" w:rsidRPr="00525313">
        <w:rPr>
          <w:rFonts w:ascii="Calibri" w:hAnsi="Calibri" w:cs="Calibri"/>
          <w:b w:val="0"/>
          <w:bCs w:val="0"/>
          <w:sz w:val="20"/>
          <w:szCs w:val="20"/>
        </w:rPr>
        <w:t>not cause a Voting Member to exceed</w:t>
      </w:r>
      <w:r w:rsidRPr="00525313">
        <w:rPr>
          <w:rFonts w:ascii="Calibri" w:hAnsi="Calibri" w:cs="Calibri"/>
          <w:b w:val="0"/>
          <w:bCs w:val="0"/>
          <w:sz w:val="20"/>
          <w:szCs w:val="20"/>
        </w:rPr>
        <w:t xml:space="preserve"> </w:t>
      </w:r>
      <w:r w:rsidR="006F4416" w:rsidRPr="00525313">
        <w:rPr>
          <w:rFonts w:ascii="Calibri" w:hAnsi="Calibri" w:cs="Calibri"/>
          <w:b w:val="0"/>
          <w:bCs w:val="0"/>
          <w:sz w:val="20"/>
          <w:szCs w:val="20"/>
        </w:rPr>
        <w:t>its</w:t>
      </w:r>
      <w:r w:rsidRPr="00525313">
        <w:rPr>
          <w:rFonts w:ascii="Calibri" w:hAnsi="Calibri" w:cs="Calibri"/>
          <w:b w:val="0"/>
          <w:bCs w:val="0"/>
          <w:sz w:val="20"/>
          <w:szCs w:val="20"/>
        </w:rPr>
        <w:t xml:space="preserve"> maximum levy limitations </w:t>
      </w:r>
      <w:r w:rsidR="006F4416" w:rsidRPr="00525313">
        <w:rPr>
          <w:rFonts w:ascii="Calibri" w:hAnsi="Calibri" w:cs="Calibri"/>
          <w:b w:val="0"/>
          <w:bCs w:val="0"/>
          <w:sz w:val="20"/>
          <w:szCs w:val="20"/>
        </w:rPr>
        <w:t>set forth by law for the applicable fiscal year</w:t>
      </w:r>
      <w:r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1869C9" w:rsidRPr="00525313">
        <w:rPr>
          <w:rFonts w:ascii="Calibri" w:hAnsi="Calibri" w:cs="Calibri"/>
          <w:b w:val="0"/>
          <w:bCs w:val="0"/>
          <w:sz w:val="20"/>
          <w:szCs w:val="20"/>
        </w:rPr>
        <w:t xml:space="preserve">Nothing in this section shall require the </w:t>
      </w:r>
      <w:bookmarkStart w:id="3" w:name="_Hlk508957890"/>
      <w:r w:rsidR="001869C9" w:rsidRPr="00525313">
        <w:rPr>
          <w:rFonts w:ascii="Calibri" w:hAnsi="Calibri" w:cs="Calibri"/>
          <w:b w:val="0"/>
          <w:bCs w:val="0"/>
          <w:sz w:val="20"/>
          <w:szCs w:val="20"/>
        </w:rPr>
        <w:t xml:space="preserve">Board of Directors </w:t>
      </w:r>
      <w:bookmarkEnd w:id="3"/>
      <w:r w:rsidR="001869C9" w:rsidRPr="00525313">
        <w:rPr>
          <w:rFonts w:ascii="Calibri" w:hAnsi="Calibri" w:cs="Calibri"/>
          <w:b w:val="0"/>
          <w:bCs w:val="0"/>
          <w:sz w:val="20"/>
          <w:szCs w:val="20"/>
        </w:rPr>
        <w:t>to certify and assess fees in any given fiscal year.</w:t>
      </w:r>
    </w:p>
    <w:p w14:paraId="546C9D8B" w14:textId="36F0ACCD" w:rsidR="00CA05F3" w:rsidRPr="00525313" w:rsidRDefault="00CA05F3" w:rsidP="00D4110A">
      <w:pPr>
        <w:pStyle w:val="BodyTextIndent2"/>
        <w:ind w:left="0"/>
        <w:jc w:val="left"/>
        <w:rPr>
          <w:rFonts w:ascii="Calibri" w:hAnsi="Calibri" w:cs="Calibri"/>
          <w:b w:val="0"/>
          <w:bCs w:val="0"/>
          <w:sz w:val="20"/>
          <w:szCs w:val="20"/>
        </w:rPr>
      </w:pPr>
      <w:r w:rsidRPr="00525313">
        <w:rPr>
          <w:rFonts w:ascii="Calibri" w:hAnsi="Calibri" w:cs="Calibri"/>
          <w:bCs w:val="0"/>
          <w:sz w:val="20"/>
          <w:szCs w:val="20"/>
        </w:rPr>
        <w:t>Section 2.</w:t>
      </w:r>
      <w:r w:rsidR="00EE2A6E" w:rsidRPr="00525313">
        <w:rPr>
          <w:rFonts w:ascii="Calibri" w:hAnsi="Calibri" w:cs="Calibri"/>
          <w:b w:val="0"/>
          <w:bCs w:val="0"/>
          <w:sz w:val="20"/>
          <w:szCs w:val="20"/>
        </w:rPr>
        <w:tab/>
      </w:r>
      <w:r w:rsidR="001869C9" w:rsidRPr="00525313">
        <w:rPr>
          <w:rFonts w:ascii="Calibri" w:hAnsi="Calibri" w:cs="Calibri"/>
          <w:b w:val="0"/>
          <w:bCs w:val="0"/>
          <w:sz w:val="20"/>
          <w:szCs w:val="20"/>
          <w:u w:val="single"/>
        </w:rPr>
        <w:t>Service Contracts</w:t>
      </w:r>
      <w:r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354B04" w:rsidRPr="00525313">
        <w:rPr>
          <w:rFonts w:ascii="Calibri" w:hAnsi="Calibri" w:cs="Calibri"/>
          <w:b w:val="0"/>
          <w:bCs w:val="0"/>
          <w:sz w:val="20"/>
          <w:szCs w:val="20"/>
        </w:rPr>
        <w:t xml:space="preserve">Nothing in this section shall limit the ability of </w:t>
      </w:r>
      <w:r w:rsidR="00DE00C9" w:rsidRPr="00525313">
        <w:rPr>
          <w:rFonts w:ascii="Calibri" w:hAnsi="Calibri" w:cs="Calibri"/>
          <w:b w:val="0"/>
          <w:bCs w:val="0"/>
          <w:sz w:val="20"/>
          <w:szCs w:val="20"/>
        </w:rPr>
        <w:t>the Board of Directors</w:t>
      </w:r>
      <w:r w:rsidR="00354B04" w:rsidRPr="00525313">
        <w:rPr>
          <w:rFonts w:ascii="Calibri" w:hAnsi="Calibri" w:cs="Calibri"/>
          <w:b w:val="0"/>
          <w:bCs w:val="0"/>
          <w:sz w:val="20"/>
          <w:szCs w:val="20"/>
        </w:rPr>
        <w:t xml:space="preserve"> to enter </w:t>
      </w:r>
      <w:r w:rsidR="00DE00C9" w:rsidRPr="00525313">
        <w:rPr>
          <w:rFonts w:ascii="Calibri" w:hAnsi="Calibri" w:cs="Calibri"/>
          <w:b w:val="0"/>
          <w:bCs w:val="0"/>
          <w:sz w:val="20"/>
          <w:szCs w:val="20"/>
        </w:rPr>
        <w:t xml:space="preserve">or authorize </w:t>
      </w:r>
      <w:r w:rsidR="00354B04" w:rsidRPr="00525313">
        <w:rPr>
          <w:rFonts w:ascii="Calibri" w:hAnsi="Calibri" w:cs="Calibri"/>
          <w:b w:val="0"/>
          <w:bCs w:val="0"/>
          <w:sz w:val="20"/>
          <w:szCs w:val="20"/>
        </w:rPr>
        <w:t>contracts for purposes of delivering services or shared services and</w:t>
      </w:r>
      <w:r w:rsidR="00DE00C9" w:rsidRPr="00525313">
        <w:rPr>
          <w:rFonts w:ascii="Calibri" w:hAnsi="Calibri" w:cs="Calibri"/>
          <w:b w:val="0"/>
          <w:bCs w:val="0"/>
          <w:sz w:val="20"/>
          <w:szCs w:val="20"/>
        </w:rPr>
        <w:t xml:space="preserve"> negotiating</w:t>
      </w:r>
      <w:r w:rsidR="00354B04" w:rsidRPr="00525313">
        <w:rPr>
          <w:rFonts w:ascii="Calibri" w:hAnsi="Calibri" w:cs="Calibri"/>
          <w:b w:val="0"/>
          <w:bCs w:val="0"/>
          <w:sz w:val="20"/>
          <w:szCs w:val="20"/>
        </w:rPr>
        <w:t xml:space="preserve"> reasonable contractual costs for the same</w:t>
      </w:r>
      <w:r w:rsidR="00DE00C9" w:rsidRPr="00525313">
        <w:rPr>
          <w:rFonts w:ascii="Calibri" w:hAnsi="Calibri" w:cs="Calibri"/>
          <w:b w:val="0"/>
          <w:bCs w:val="0"/>
          <w:sz w:val="20"/>
          <w:szCs w:val="20"/>
        </w:rPr>
        <w:t xml:space="preserve"> separately with Voting Members</w:t>
      </w:r>
      <w:r w:rsidRPr="00525313">
        <w:rPr>
          <w:rFonts w:ascii="Calibri" w:hAnsi="Calibri" w:cs="Calibri"/>
          <w:b w:val="0"/>
          <w:bCs w:val="0"/>
          <w:sz w:val="20"/>
          <w:szCs w:val="20"/>
        </w:rPr>
        <w:t>.</w:t>
      </w:r>
    </w:p>
    <w:p w14:paraId="65E4B589" w14:textId="77777777" w:rsidR="00A52DC7" w:rsidRPr="00525313" w:rsidRDefault="00EE2A6E" w:rsidP="00D4110A">
      <w:pPr>
        <w:pStyle w:val="BodyTextIndent2"/>
        <w:keepNext/>
        <w:keepLines/>
        <w:ind w:left="0"/>
        <w:rPr>
          <w:rFonts w:ascii="Calibri" w:hAnsi="Calibri" w:cs="Calibri"/>
          <w:bCs w:val="0"/>
          <w:sz w:val="20"/>
          <w:szCs w:val="20"/>
        </w:rPr>
      </w:pPr>
      <w:r w:rsidRPr="00525313">
        <w:rPr>
          <w:rFonts w:ascii="Calibri" w:hAnsi="Calibri" w:cs="Calibri"/>
          <w:bCs w:val="0"/>
          <w:sz w:val="20"/>
          <w:szCs w:val="20"/>
        </w:rPr>
        <w:t>ARTICLE</w:t>
      </w:r>
      <w:r w:rsidR="00A52DC7" w:rsidRPr="00525313">
        <w:rPr>
          <w:rFonts w:ascii="Calibri" w:hAnsi="Calibri" w:cs="Calibri"/>
          <w:bCs w:val="0"/>
          <w:sz w:val="20"/>
          <w:szCs w:val="20"/>
        </w:rPr>
        <w:t xml:space="preserve"> V</w:t>
      </w:r>
      <w:r w:rsidR="00600ED2" w:rsidRPr="00525313">
        <w:rPr>
          <w:rFonts w:ascii="Calibri" w:hAnsi="Calibri" w:cs="Calibri"/>
          <w:bCs w:val="0"/>
          <w:sz w:val="20"/>
          <w:szCs w:val="20"/>
        </w:rPr>
        <w:t>I</w:t>
      </w:r>
      <w:r w:rsidR="005A49D7" w:rsidRPr="00525313">
        <w:rPr>
          <w:rFonts w:ascii="Calibri" w:hAnsi="Calibri" w:cs="Calibri"/>
          <w:bCs w:val="0"/>
          <w:sz w:val="20"/>
          <w:szCs w:val="20"/>
        </w:rPr>
        <w:t>I</w:t>
      </w:r>
      <w:r w:rsidR="000B6699" w:rsidRPr="00525313">
        <w:rPr>
          <w:rFonts w:ascii="Calibri" w:hAnsi="Calibri" w:cs="Calibri"/>
          <w:bCs w:val="0"/>
          <w:sz w:val="20"/>
          <w:szCs w:val="20"/>
        </w:rPr>
        <w:t>I</w:t>
      </w:r>
    </w:p>
    <w:p w14:paraId="12153305" w14:textId="77777777" w:rsidR="00A52DC7" w:rsidRPr="00525313" w:rsidRDefault="00A52DC7" w:rsidP="00D4110A">
      <w:pPr>
        <w:pStyle w:val="BodyTextIndent2"/>
        <w:keepNext/>
        <w:keepLines/>
        <w:ind w:left="0"/>
        <w:rPr>
          <w:rFonts w:ascii="Calibri" w:hAnsi="Calibri" w:cs="Calibri"/>
          <w:bCs w:val="0"/>
          <w:sz w:val="20"/>
          <w:szCs w:val="20"/>
        </w:rPr>
      </w:pPr>
      <w:r w:rsidRPr="00525313">
        <w:rPr>
          <w:rFonts w:ascii="Calibri" w:hAnsi="Calibri" w:cs="Calibri"/>
          <w:bCs w:val="0"/>
          <w:sz w:val="20"/>
          <w:szCs w:val="20"/>
        </w:rPr>
        <w:t>RIGHTS AND OBLIGATIONS OF MEMBERS</w:t>
      </w:r>
    </w:p>
    <w:p w14:paraId="52531005" w14:textId="354B0889" w:rsidR="00420433" w:rsidRPr="00525313" w:rsidRDefault="0062289A" w:rsidP="00D4110A">
      <w:pPr>
        <w:pStyle w:val="BodyTextIndent2"/>
        <w:keepNext/>
        <w:keepLines/>
        <w:ind w:left="0"/>
        <w:jc w:val="left"/>
        <w:rPr>
          <w:rFonts w:ascii="Calibri" w:hAnsi="Calibri" w:cs="Calibri"/>
          <w:b w:val="0"/>
          <w:bCs w:val="0"/>
          <w:sz w:val="20"/>
          <w:szCs w:val="20"/>
        </w:rPr>
      </w:pPr>
      <w:r w:rsidRPr="00525313">
        <w:rPr>
          <w:rFonts w:ascii="Calibri" w:hAnsi="Calibri" w:cs="Calibri"/>
          <w:bCs w:val="0"/>
          <w:sz w:val="20"/>
          <w:szCs w:val="20"/>
        </w:rPr>
        <w:t>Section 1.</w:t>
      </w:r>
      <w:r w:rsidR="00EE2A6E" w:rsidRPr="00525313">
        <w:rPr>
          <w:rFonts w:ascii="Calibri" w:hAnsi="Calibri" w:cs="Calibri"/>
          <w:b w:val="0"/>
          <w:bCs w:val="0"/>
          <w:sz w:val="20"/>
          <w:szCs w:val="20"/>
        </w:rPr>
        <w:tab/>
      </w:r>
      <w:r w:rsidRPr="00525313">
        <w:rPr>
          <w:rFonts w:ascii="Calibri" w:hAnsi="Calibri" w:cs="Calibri"/>
          <w:b w:val="0"/>
          <w:bCs w:val="0"/>
          <w:sz w:val="20"/>
          <w:szCs w:val="20"/>
          <w:u w:val="single"/>
        </w:rPr>
        <w:t>Rights and Obligations of Voting Members</w:t>
      </w:r>
      <w:r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107639" w:rsidRPr="00525313">
        <w:rPr>
          <w:rFonts w:ascii="Calibri" w:hAnsi="Calibri" w:cs="Calibri"/>
          <w:b w:val="0"/>
          <w:bCs w:val="0"/>
          <w:sz w:val="20"/>
          <w:szCs w:val="20"/>
        </w:rPr>
        <w:t>V</w:t>
      </w:r>
      <w:r w:rsidR="00630342" w:rsidRPr="00525313">
        <w:rPr>
          <w:rFonts w:ascii="Calibri" w:hAnsi="Calibri" w:cs="Calibri"/>
          <w:b w:val="0"/>
          <w:bCs w:val="0"/>
          <w:sz w:val="20"/>
          <w:szCs w:val="20"/>
        </w:rPr>
        <w:t>oti</w:t>
      </w:r>
      <w:r w:rsidR="000A24D2" w:rsidRPr="00525313">
        <w:rPr>
          <w:rFonts w:ascii="Calibri" w:hAnsi="Calibri" w:cs="Calibri"/>
          <w:b w:val="0"/>
          <w:bCs w:val="0"/>
          <w:sz w:val="20"/>
          <w:szCs w:val="20"/>
        </w:rPr>
        <w:t xml:space="preserve">ng Members are entitled to </w:t>
      </w:r>
      <w:r w:rsidR="00107639" w:rsidRPr="00525313">
        <w:rPr>
          <w:rFonts w:ascii="Calibri" w:hAnsi="Calibri" w:cs="Calibri"/>
          <w:b w:val="0"/>
          <w:bCs w:val="0"/>
          <w:sz w:val="20"/>
          <w:szCs w:val="20"/>
        </w:rPr>
        <w:t>nominate eligible persons to serve on the Sourcewell</w:t>
      </w:r>
      <w:r w:rsidR="009D6A0A" w:rsidRPr="00525313">
        <w:rPr>
          <w:rFonts w:ascii="Calibri" w:hAnsi="Calibri" w:cs="Calibri"/>
          <w:b w:val="0"/>
          <w:bCs w:val="0"/>
          <w:sz w:val="20"/>
          <w:szCs w:val="20"/>
        </w:rPr>
        <w:t xml:space="preserve"> Board of Directors.</w:t>
      </w:r>
      <w:r w:rsidR="00F03FB5" w:rsidRPr="00525313">
        <w:rPr>
          <w:rFonts w:ascii="Calibri" w:hAnsi="Calibri" w:cs="Calibri"/>
          <w:b w:val="0"/>
          <w:bCs w:val="0"/>
          <w:sz w:val="20"/>
          <w:szCs w:val="20"/>
        </w:rPr>
        <w:t xml:space="preserve"> </w:t>
      </w:r>
      <w:r w:rsidR="009D6A0A" w:rsidRPr="00525313">
        <w:rPr>
          <w:rFonts w:ascii="Calibri" w:hAnsi="Calibri" w:cs="Calibri"/>
          <w:b w:val="0"/>
          <w:bCs w:val="0"/>
          <w:sz w:val="20"/>
          <w:szCs w:val="20"/>
        </w:rPr>
        <w:t>Voting Members</w:t>
      </w:r>
      <w:r w:rsidR="00630342" w:rsidRPr="00525313">
        <w:rPr>
          <w:rFonts w:ascii="Calibri" w:hAnsi="Calibri" w:cs="Calibri"/>
          <w:b w:val="0"/>
          <w:bCs w:val="0"/>
          <w:sz w:val="20"/>
          <w:szCs w:val="20"/>
        </w:rPr>
        <w:t xml:space="preserve"> </w:t>
      </w:r>
      <w:r w:rsidR="009D6A0A" w:rsidRPr="00525313">
        <w:rPr>
          <w:rFonts w:ascii="Calibri" w:hAnsi="Calibri" w:cs="Calibri"/>
          <w:b w:val="0"/>
          <w:bCs w:val="0"/>
          <w:sz w:val="20"/>
          <w:szCs w:val="20"/>
        </w:rPr>
        <w:t xml:space="preserve">are eligible </w:t>
      </w:r>
      <w:r w:rsidR="00EE2A6E" w:rsidRPr="00525313">
        <w:rPr>
          <w:rFonts w:ascii="Calibri" w:hAnsi="Calibri" w:cs="Calibri"/>
          <w:b w:val="0"/>
          <w:bCs w:val="0"/>
          <w:sz w:val="20"/>
          <w:szCs w:val="20"/>
        </w:rPr>
        <w:t xml:space="preserve">to </w:t>
      </w:r>
      <w:r w:rsidR="009D6A0A" w:rsidRPr="00525313">
        <w:rPr>
          <w:rFonts w:ascii="Calibri" w:hAnsi="Calibri" w:cs="Calibri"/>
          <w:b w:val="0"/>
          <w:bCs w:val="0"/>
          <w:sz w:val="20"/>
          <w:szCs w:val="20"/>
        </w:rPr>
        <w:t>participate in elections for Board of Directors</w:t>
      </w:r>
      <w:r w:rsidR="00630342"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9D6A0A" w:rsidRPr="00525313">
        <w:rPr>
          <w:rFonts w:ascii="Calibri" w:hAnsi="Calibri" w:cs="Calibri"/>
          <w:b w:val="0"/>
          <w:bCs w:val="0"/>
          <w:sz w:val="20"/>
          <w:szCs w:val="20"/>
        </w:rPr>
        <w:t xml:space="preserve">Voting Members are responsible for any proportionate share of expenses </w:t>
      </w:r>
      <w:r w:rsidR="000A61E3" w:rsidRPr="00525313">
        <w:rPr>
          <w:rFonts w:ascii="Calibri" w:hAnsi="Calibri" w:cs="Calibri"/>
          <w:b w:val="0"/>
          <w:bCs w:val="0"/>
          <w:sz w:val="20"/>
          <w:szCs w:val="20"/>
        </w:rPr>
        <w:t>and are</w:t>
      </w:r>
      <w:r w:rsidR="009D6A0A" w:rsidRPr="00525313">
        <w:rPr>
          <w:rFonts w:ascii="Calibri" w:hAnsi="Calibri" w:cs="Calibri"/>
          <w:b w:val="0"/>
          <w:bCs w:val="0"/>
          <w:sz w:val="20"/>
          <w:szCs w:val="20"/>
        </w:rPr>
        <w:t xml:space="preserve"> entitled to </w:t>
      </w:r>
      <w:r w:rsidR="000A61E3" w:rsidRPr="00525313">
        <w:rPr>
          <w:rFonts w:ascii="Calibri" w:hAnsi="Calibri" w:cs="Calibri"/>
          <w:b w:val="0"/>
          <w:bCs w:val="0"/>
          <w:sz w:val="20"/>
          <w:szCs w:val="20"/>
        </w:rPr>
        <w:t>asset distributions</w:t>
      </w:r>
      <w:r w:rsidR="000A60A9" w:rsidRPr="00525313">
        <w:rPr>
          <w:rFonts w:ascii="Calibri" w:hAnsi="Calibri" w:cs="Calibri"/>
          <w:b w:val="0"/>
          <w:bCs w:val="0"/>
          <w:sz w:val="20"/>
          <w:szCs w:val="20"/>
        </w:rPr>
        <w:t xml:space="preserve"> upon dissolution</w:t>
      </w:r>
      <w:r w:rsidR="009D6A0A"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0E0100" w:rsidRPr="00525313">
        <w:rPr>
          <w:rFonts w:ascii="Calibri" w:hAnsi="Calibri" w:cs="Calibri"/>
          <w:b w:val="0"/>
          <w:bCs w:val="0"/>
          <w:sz w:val="20"/>
          <w:szCs w:val="20"/>
        </w:rPr>
        <w:t xml:space="preserve">Except as may otherwise be provided by law, </w:t>
      </w:r>
      <w:r w:rsidR="00281647" w:rsidRPr="00525313">
        <w:rPr>
          <w:rFonts w:ascii="Calibri" w:hAnsi="Calibri" w:cs="Calibri"/>
          <w:b w:val="0"/>
          <w:bCs w:val="0"/>
          <w:sz w:val="20"/>
          <w:szCs w:val="20"/>
        </w:rPr>
        <w:t>at their discretion, Voting Members are entitled to participate in programs, products, services and solutions provided by Sourcewell</w:t>
      </w:r>
      <w:r w:rsidR="000A61E3" w:rsidRPr="00525313">
        <w:rPr>
          <w:rFonts w:ascii="Calibri" w:hAnsi="Calibri" w:cs="Calibri"/>
          <w:b w:val="0"/>
          <w:bCs w:val="0"/>
          <w:sz w:val="20"/>
          <w:szCs w:val="20"/>
        </w:rPr>
        <w:t xml:space="preserve"> without limitation, but subject to the terms and conditions of participation established by policy or policies of the Board of Directors</w:t>
      </w:r>
      <w:r w:rsidR="00281647" w:rsidRPr="00525313">
        <w:rPr>
          <w:rFonts w:ascii="Calibri" w:hAnsi="Calibri" w:cs="Calibri"/>
          <w:b w:val="0"/>
          <w:bCs w:val="0"/>
          <w:sz w:val="20"/>
          <w:szCs w:val="20"/>
        </w:rPr>
        <w:t>.</w:t>
      </w:r>
    </w:p>
    <w:p w14:paraId="0033FA2A" w14:textId="17ED9B82" w:rsidR="00847095" w:rsidRPr="00525313" w:rsidRDefault="00847095" w:rsidP="00D4110A">
      <w:pPr>
        <w:pStyle w:val="BodyTextIndent2"/>
        <w:ind w:left="0"/>
        <w:jc w:val="left"/>
        <w:rPr>
          <w:rFonts w:ascii="Calibri" w:hAnsi="Calibri" w:cs="Calibri"/>
          <w:b w:val="0"/>
          <w:bCs w:val="0"/>
          <w:sz w:val="20"/>
          <w:szCs w:val="20"/>
        </w:rPr>
      </w:pPr>
      <w:r w:rsidRPr="00525313">
        <w:rPr>
          <w:rFonts w:ascii="Calibri" w:hAnsi="Calibri" w:cs="Calibri"/>
          <w:bCs w:val="0"/>
          <w:sz w:val="20"/>
          <w:szCs w:val="20"/>
        </w:rPr>
        <w:t>Section 2.</w:t>
      </w:r>
      <w:r w:rsidRPr="00525313">
        <w:rPr>
          <w:rFonts w:ascii="Calibri" w:hAnsi="Calibri" w:cs="Calibri"/>
          <w:b w:val="0"/>
          <w:bCs w:val="0"/>
          <w:sz w:val="20"/>
          <w:szCs w:val="20"/>
        </w:rPr>
        <w:tab/>
      </w:r>
      <w:r w:rsidRPr="00525313">
        <w:rPr>
          <w:rFonts w:ascii="Calibri" w:hAnsi="Calibri" w:cs="Calibri"/>
          <w:b w:val="0"/>
          <w:bCs w:val="0"/>
          <w:sz w:val="20"/>
          <w:szCs w:val="20"/>
          <w:u w:val="single"/>
        </w:rPr>
        <w:t>Rights and Obligations of Service Members and Participating Entities</w:t>
      </w:r>
      <w:r w:rsidRPr="00525313">
        <w:rPr>
          <w:rFonts w:ascii="Calibri" w:hAnsi="Calibri" w:cs="Calibri"/>
          <w:b w:val="0"/>
          <w:bCs w:val="0"/>
          <w:sz w:val="20"/>
          <w:szCs w:val="20"/>
        </w:rPr>
        <w:t xml:space="preserve">. Service Members and Participating Entities shall not nominate anyone to serve on the Sourcewell Board of Directors. Service Members and Participating Entities may not vote in elections or on any matters of Sourcewell governance. Service Members </w:t>
      </w:r>
      <w:r w:rsidRPr="00525313">
        <w:rPr>
          <w:rFonts w:ascii="Calibri" w:hAnsi="Calibri" w:cs="Calibri"/>
          <w:b w:val="0"/>
          <w:bCs w:val="0"/>
          <w:sz w:val="20"/>
          <w:szCs w:val="20"/>
        </w:rPr>
        <w:lastRenderedPageBreak/>
        <w:t xml:space="preserve">and Participating Entities are not </w:t>
      </w:r>
      <w:bookmarkStart w:id="4" w:name="_Hlk506126465"/>
      <w:r w:rsidRPr="00525313">
        <w:rPr>
          <w:rFonts w:ascii="Calibri" w:hAnsi="Calibri" w:cs="Calibri"/>
          <w:b w:val="0"/>
          <w:bCs w:val="0"/>
          <w:sz w:val="20"/>
          <w:szCs w:val="20"/>
        </w:rPr>
        <w:t>responsible for any proportionate share of expenses and are not entitled to asset distributions upon dissolution.</w:t>
      </w:r>
      <w:bookmarkEnd w:id="4"/>
      <w:r w:rsidRPr="00525313">
        <w:rPr>
          <w:rFonts w:ascii="Calibri" w:hAnsi="Calibri" w:cs="Calibri"/>
          <w:b w:val="0"/>
          <w:bCs w:val="0"/>
          <w:sz w:val="20"/>
          <w:szCs w:val="20"/>
        </w:rPr>
        <w:t xml:space="preserve"> Participation in programs, products, services and solutions by Service Members and Participating Entities may be limited by the terms and conditions of applicable contracts and Sourcewell policies.</w:t>
      </w:r>
    </w:p>
    <w:p w14:paraId="5C7D650D" w14:textId="77777777" w:rsidR="0024195A" w:rsidRPr="00525313" w:rsidRDefault="00EE2A6E" w:rsidP="00D4110A">
      <w:pPr>
        <w:pStyle w:val="BodyTextIndent2"/>
        <w:ind w:left="0"/>
        <w:rPr>
          <w:rFonts w:ascii="Calibri" w:hAnsi="Calibri" w:cs="Calibri"/>
          <w:sz w:val="20"/>
          <w:szCs w:val="20"/>
        </w:rPr>
      </w:pPr>
      <w:r w:rsidRPr="00525313">
        <w:rPr>
          <w:rFonts w:ascii="Calibri" w:hAnsi="Calibri" w:cs="Calibri"/>
          <w:sz w:val="20"/>
          <w:szCs w:val="20"/>
        </w:rPr>
        <w:t>ARTICLE</w:t>
      </w:r>
      <w:r w:rsidR="001E5ADE" w:rsidRPr="00525313">
        <w:rPr>
          <w:rFonts w:ascii="Calibri" w:hAnsi="Calibri" w:cs="Calibri"/>
          <w:sz w:val="20"/>
          <w:szCs w:val="20"/>
        </w:rPr>
        <w:t xml:space="preserve"> </w:t>
      </w:r>
      <w:r w:rsidR="000B6699" w:rsidRPr="00525313">
        <w:rPr>
          <w:rFonts w:ascii="Calibri" w:hAnsi="Calibri" w:cs="Calibri"/>
          <w:sz w:val="20"/>
          <w:szCs w:val="20"/>
        </w:rPr>
        <w:t>IX</w:t>
      </w:r>
    </w:p>
    <w:p w14:paraId="519A91DE" w14:textId="77777777" w:rsidR="004F2D2C" w:rsidRPr="00525313" w:rsidRDefault="001E5ADE" w:rsidP="00D4110A">
      <w:pPr>
        <w:pStyle w:val="BodyTextIndent2"/>
        <w:ind w:left="0"/>
        <w:rPr>
          <w:rFonts w:ascii="Calibri" w:hAnsi="Calibri" w:cs="Calibri"/>
          <w:sz w:val="20"/>
          <w:szCs w:val="20"/>
        </w:rPr>
      </w:pPr>
      <w:r w:rsidRPr="00525313">
        <w:rPr>
          <w:rFonts w:ascii="Calibri" w:hAnsi="Calibri" w:cs="Calibri"/>
          <w:sz w:val="20"/>
          <w:szCs w:val="20"/>
        </w:rPr>
        <w:t>GOVERNANCE</w:t>
      </w:r>
    </w:p>
    <w:p w14:paraId="31DACBF0" w14:textId="4A89F510" w:rsidR="00A72579" w:rsidRPr="00525313" w:rsidRDefault="004F2D2C" w:rsidP="00D4110A">
      <w:pPr>
        <w:pStyle w:val="BodyTextIndent2"/>
        <w:ind w:left="0"/>
        <w:jc w:val="left"/>
        <w:rPr>
          <w:rFonts w:ascii="Calibri" w:hAnsi="Calibri" w:cs="Calibri"/>
          <w:b w:val="0"/>
          <w:bCs w:val="0"/>
          <w:sz w:val="20"/>
          <w:szCs w:val="20"/>
        </w:rPr>
      </w:pPr>
      <w:r w:rsidRPr="00525313">
        <w:rPr>
          <w:rFonts w:ascii="Calibri" w:hAnsi="Calibri" w:cs="Calibri"/>
          <w:bCs w:val="0"/>
          <w:sz w:val="20"/>
          <w:szCs w:val="20"/>
        </w:rPr>
        <w:t>Section 1.</w:t>
      </w:r>
      <w:r w:rsidR="00EE2A6E" w:rsidRPr="00525313">
        <w:rPr>
          <w:rFonts w:ascii="Calibri" w:hAnsi="Calibri" w:cs="Calibri"/>
          <w:b w:val="0"/>
          <w:bCs w:val="0"/>
          <w:sz w:val="20"/>
          <w:szCs w:val="20"/>
        </w:rPr>
        <w:tab/>
      </w:r>
      <w:r w:rsidR="0024195A" w:rsidRPr="00525313">
        <w:rPr>
          <w:rFonts w:ascii="Calibri" w:hAnsi="Calibri" w:cs="Calibri"/>
          <w:b w:val="0"/>
          <w:bCs w:val="0"/>
          <w:sz w:val="20"/>
          <w:szCs w:val="20"/>
          <w:u w:val="single"/>
        </w:rPr>
        <w:t>Governing Board</w:t>
      </w:r>
      <w:r w:rsidR="0024195A"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24195A" w:rsidRPr="00525313">
        <w:rPr>
          <w:rFonts w:ascii="Calibri" w:hAnsi="Calibri" w:cs="Calibri"/>
          <w:b w:val="0"/>
          <w:bCs w:val="0"/>
          <w:sz w:val="20"/>
          <w:szCs w:val="20"/>
        </w:rPr>
        <w:t xml:space="preserve">The care, management, and control of </w:t>
      </w:r>
      <w:r w:rsidR="00115395" w:rsidRPr="00525313">
        <w:rPr>
          <w:rFonts w:ascii="Calibri" w:hAnsi="Calibri" w:cs="Calibri"/>
          <w:b w:val="0"/>
          <w:bCs w:val="0"/>
          <w:color w:val="000000" w:themeColor="text1"/>
          <w:sz w:val="20"/>
          <w:szCs w:val="20"/>
        </w:rPr>
        <w:t>Sourcewell</w:t>
      </w:r>
      <w:r w:rsidR="00115395" w:rsidRPr="00525313">
        <w:rPr>
          <w:rFonts w:ascii="Calibri" w:hAnsi="Calibri" w:cs="Calibri"/>
          <w:b w:val="0"/>
          <w:bCs w:val="0"/>
          <w:color w:val="FF0000"/>
          <w:sz w:val="20"/>
          <w:szCs w:val="20"/>
        </w:rPr>
        <w:t xml:space="preserve"> </w:t>
      </w:r>
      <w:r w:rsidR="0024195A" w:rsidRPr="00525313">
        <w:rPr>
          <w:rFonts w:ascii="Calibri" w:hAnsi="Calibri" w:cs="Calibri"/>
          <w:b w:val="0"/>
          <w:bCs w:val="0"/>
          <w:sz w:val="20"/>
          <w:szCs w:val="20"/>
        </w:rPr>
        <w:t xml:space="preserve">shall be vested in a </w:t>
      </w:r>
      <w:r w:rsidR="00EE2A6E" w:rsidRPr="00525313">
        <w:rPr>
          <w:rFonts w:ascii="Calibri" w:hAnsi="Calibri" w:cs="Calibri"/>
          <w:b w:val="0"/>
          <w:bCs w:val="0"/>
          <w:sz w:val="20"/>
          <w:szCs w:val="20"/>
        </w:rPr>
        <w:t>B</w:t>
      </w:r>
      <w:r w:rsidR="0024195A" w:rsidRPr="00525313">
        <w:rPr>
          <w:rFonts w:ascii="Calibri" w:hAnsi="Calibri" w:cs="Calibri"/>
          <w:b w:val="0"/>
          <w:bCs w:val="0"/>
          <w:sz w:val="20"/>
          <w:szCs w:val="20"/>
        </w:rPr>
        <w:t xml:space="preserve">oard of </w:t>
      </w:r>
      <w:r w:rsidR="00EE2A6E" w:rsidRPr="00525313">
        <w:rPr>
          <w:rFonts w:ascii="Calibri" w:hAnsi="Calibri" w:cs="Calibri"/>
          <w:b w:val="0"/>
          <w:bCs w:val="0"/>
          <w:sz w:val="20"/>
          <w:szCs w:val="20"/>
        </w:rPr>
        <w:t>D</w:t>
      </w:r>
      <w:r w:rsidR="0024195A" w:rsidRPr="00525313">
        <w:rPr>
          <w:rFonts w:ascii="Calibri" w:hAnsi="Calibri" w:cs="Calibri"/>
          <w:b w:val="0"/>
          <w:bCs w:val="0"/>
          <w:sz w:val="20"/>
          <w:szCs w:val="20"/>
        </w:rPr>
        <w:t>irectors</w:t>
      </w:r>
      <w:r w:rsidR="00EE2A6E" w:rsidRPr="00525313">
        <w:rPr>
          <w:rFonts w:ascii="Calibri" w:hAnsi="Calibri" w:cs="Calibri"/>
          <w:b w:val="0"/>
          <w:bCs w:val="0"/>
          <w:sz w:val="20"/>
          <w:szCs w:val="20"/>
        </w:rPr>
        <w:t>,</w:t>
      </w:r>
      <w:r w:rsidR="0024195A" w:rsidRPr="00525313">
        <w:rPr>
          <w:rFonts w:ascii="Calibri" w:hAnsi="Calibri" w:cs="Calibri"/>
          <w:b w:val="0"/>
          <w:bCs w:val="0"/>
          <w:sz w:val="20"/>
          <w:szCs w:val="20"/>
        </w:rPr>
        <w:t xml:space="preserve"> composed of</w:t>
      </w:r>
      <w:r w:rsidR="003A2981" w:rsidRPr="00525313">
        <w:rPr>
          <w:rFonts w:ascii="Calibri" w:hAnsi="Calibri" w:cs="Calibri"/>
          <w:b w:val="0"/>
          <w:bCs w:val="0"/>
          <w:sz w:val="20"/>
          <w:szCs w:val="20"/>
        </w:rPr>
        <w:t xml:space="preserve"> </w:t>
      </w:r>
      <w:r w:rsidR="007E3DDF" w:rsidRPr="00525313">
        <w:rPr>
          <w:rFonts w:ascii="Calibri" w:hAnsi="Calibri" w:cs="Calibri"/>
          <w:b w:val="0"/>
          <w:bCs w:val="0"/>
          <w:sz w:val="20"/>
          <w:szCs w:val="20"/>
        </w:rPr>
        <w:t>eight (</w:t>
      </w:r>
      <w:r w:rsidR="00C81ECB" w:rsidRPr="00525313">
        <w:rPr>
          <w:rFonts w:ascii="Calibri" w:hAnsi="Calibri" w:cs="Calibri"/>
          <w:b w:val="0"/>
          <w:bCs w:val="0"/>
          <w:sz w:val="20"/>
          <w:szCs w:val="20"/>
        </w:rPr>
        <w:t>8</w:t>
      </w:r>
      <w:r w:rsidR="007E3DDF" w:rsidRPr="00525313">
        <w:rPr>
          <w:rFonts w:ascii="Calibri" w:hAnsi="Calibri" w:cs="Calibri"/>
          <w:b w:val="0"/>
          <w:bCs w:val="0"/>
          <w:sz w:val="20"/>
          <w:szCs w:val="20"/>
        </w:rPr>
        <w:t>)</w:t>
      </w:r>
      <w:r w:rsidR="00EE2A6E" w:rsidRPr="00525313">
        <w:rPr>
          <w:rFonts w:ascii="Calibri" w:hAnsi="Calibri" w:cs="Calibri"/>
          <w:b w:val="0"/>
          <w:bCs w:val="0"/>
          <w:sz w:val="20"/>
          <w:szCs w:val="20"/>
        </w:rPr>
        <w:t xml:space="preserve"> </w:t>
      </w:r>
      <w:r w:rsidR="0024195A" w:rsidRPr="00525313">
        <w:rPr>
          <w:rFonts w:ascii="Calibri" w:hAnsi="Calibri" w:cs="Calibri"/>
          <w:b w:val="0"/>
          <w:bCs w:val="0"/>
          <w:sz w:val="20"/>
          <w:szCs w:val="20"/>
        </w:rPr>
        <w:t>members</w:t>
      </w:r>
      <w:r w:rsidR="00EC7BC2" w:rsidRPr="00525313">
        <w:rPr>
          <w:rFonts w:ascii="Calibri" w:hAnsi="Calibri" w:cs="Calibri"/>
          <w:b w:val="0"/>
          <w:bCs w:val="0"/>
          <w:sz w:val="20"/>
          <w:szCs w:val="20"/>
        </w:rPr>
        <w:t xml:space="preserve"> elected </w:t>
      </w:r>
      <w:r w:rsidR="00CA5983" w:rsidRPr="00525313">
        <w:rPr>
          <w:rFonts w:ascii="Calibri" w:hAnsi="Calibri" w:cs="Calibri"/>
          <w:b w:val="0"/>
          <w:bCs w:val="0"/>
          <w:sz w:val="20"/>
          <w:szCs w:val="20"/>
        </w:rPr>
        <w:t>by the Voting Members</w:t>
      </w:r>
      <w:r w:rsidR="00EE2A6E" w:rsidRPr="00525313">
        <w:rPr>
          <w:rFonts w:ascii="Calibri" w:hAnsi="Calibri" w:cs="Calibri"/>
          <w:b w:val="0"/>
          <w:bCs w:val="0"/>
          <w:sz w:val="20"/>
          <w:szCs w:val="20"/>
        </w:rPr>
        <w:t>,</w:t>
      </w:r>
      <w:r w:rsidR="00CA5983" w:rsidRPr="00525313">
        <w:rPr>
          <w:rFonts w:ascii="Calibri" w:hAnsi="Calibri" w:cs="Calibri"/>
          <w:b w:val="0"/>
          <w:bCs w:val="0"/>
          <w:sz w:val="20"/>
          <w:szCs w:val="20"/>
        </w:rPr>
        <w:t xml:space="preserve"> </w:t>
      </w:r>
      <w:r w:rsidR="00EC7BC2" w:rsidRPr="00525313">
        <w:rPr>
          <w:rFonts w:ascii="Calibri" w:hAnsi="Calibri" w:cs="Calibri"/>
          <w:b w:val="0"/>
          <w:bCs w:val="0"/>
          <w:sz w:val="20"/>
          <w:szCs w:val="20"/>
        </w:rPr>
        <w:t xml:space="preserve">in accordance with law and these </w:t>
      </w:r>
      <w:r w:rsidR="003E36A1" w:rsidRPr="00525313">
        <w:rPr>
          <w:rFonts w:ascii="Calibri" w:hAnsi="Calibri" w:cs="Calibri"/>
          <w:b w:val="0"/>
          <w:bCs w:val="0"/>
          <w:sz w:val="20"/>
          <w:szCs w:val="20"/>
        </w:rPr>
        <w:t>bylaws</w:t>
      </w:r>
      <w:r w:rsidR="0024195A"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4640D1" w:rsidRPr="00525313">
        <w:rPr>
          <w:rFonts w:ascii="Calibri" w:hAnsi="Calibri" w:cs="Calibri"/>
          <w:b w:val="0"/>
          <w:sz w:val="20"/>
          <w:szCs w:val="20"/>
        </w:rPr>
        <w:t>Six</w:t>
      </w:r>
      <w:r w:rsidR="007E3DDF" w:rsidRPr="00525313">
        <w:rPr>
          <w:rFonts w:ascii="Calibri" w:hAnsi="Calibri" w:cs="Calibri"/>
          <w:b w:val="0"/>
          <w:sz w:val="20"/>
          <w:szCs w:val="20"/>
        </w:rPr>
        <w:t xml:space="preserve"> (6)</w:t>
      </w:r>
      <w:r w:rsidR="004640D1" w:rsidRPr="00525313">
        <w:rPr>
          <w:rFonts w:ascii="Calibri" w:hAnsi="Calibri" w:cs="Calibri"/>
          <w:b w:val="0"/>
          <w:bCs w:val="0"/>
          <w:sz w:val="20"/>
          <w:szCs w:val="20"/>
        </w:rPr>
        <w:t xml:space="preserve"> directors</w:t>
      </w:r>
      <w:r w:rsidR="00EE2A6E" w:rsidRPr="00525313">
        <w:rPr>
          <w:rFonts w:ascii="Calibri" w:hAnsi="Calibri" w:cs="Calibri"/>
          <w:b w:val="0"/>
          <w:bCs w:val="0"/>
          <w:sz w:val="20"/>
          <w:szCs w:val="20"/>
        </w:rPr>
        <w:t xml:space="preserve"> of the Board of D</w:t>
      </w:r>
      <w:r w:rsidR="004640D1" w:rsidRPr="00525313">
        <w:rPr>
          <w:rFonts w:ascii="Calibri" w:hAnsi="Calibri" w:cs="Calibri"/>
          <w:b w:val="0"/>
          <w:bCs w:val="0"/>
          <w:sz w:val="20"/>
          <w:szCs w:val="20"/>
        </w:rPr>
        <w:t>irectors shall be current school board members from school districts which are</w:t>
      </w:r>
      <w:r w:rsidR="00CA5983" w:rsidRPr="00525313">
        <w:rPr>
          <w:rFonts w:ascii="Calibri" w:hAnsi="Calibri" w:cs="Calibri"/>
          <w:b w:val="0"/>
          <w:bCs w:val="0"/>
          <w:sz w:val="20"/>
          <w:szCs w:val="20"/>
        </w:rPr>
        <w:t xml:space="preserve"> also</w:t>
      </w:r>
      <w:r w:rsidR="00EE2A6E" w:rsidRPr="00525313">
        <w:rPr>
          <w:rFonts w:ascii="Calibri" w:hAnsi="Calibri" w:cs="Calibri"/>
          <w:b w:val="0"/>
          <w:bCs w:val="0"/>
          <w:sz w:val="20"/>
          <w:szCs w:val="20"/>
        </w:rPr>
        <w:t xml:space="preserve"> V</w:t>
      </w:r>
      <w:r w:rsidR="004640D1" w:rsidRPr="00525313">
        <w:rPr>
          <w:rFonts w:ascii="Calibri" w:hAnsi="Calibri" w:cs="Calibri"/>
          <w:b w:val="0"/>
          <w:bCs w:val="0"/>
          <w:sz w:val="20"/>
          <w:szCs w:val="20"/>
        </w:rPr>
        <w:t xml:space="preserve">oting Members of Sourcewell located within Region </w:t>
      </w:r>
      <w:r w:rsidR="00EE2A6E" w:rsidRPr="00525313">
        <w:rPr>
          <w:rFonts w:ascii="Calibri" w:hAnsi="Calibri" w:cs="Calibri"/>
          <w:b w:val="0"/>
          <w:bCs w:val="0"/>
          <w:sz w:val="20"/>
          <w:szCs w:val="20"/>
        </w:rPr>
        <w:t>Five</w:t>
      </w:r>
      <w:r w:rsidR="004640D1"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4640D1" w:rsidRPr="00525313">
        <w:rPr>
          <w:rFonts w:ascii="Calibri" w:hAnsi="Calibri" w:cs="Calibri"/>
          <w:b w:val="0"/>
          <w:sz w:val="20"/>
          <w:szCs w:val="20"/>
        </w:rPr>
        <w:t>Two</w:t>
      </w:r>
      <w:r w:rsidR="007E3DDF" w:rsidRPr="00525313">
        <w:rPr>
          <w:rFonts w:ascii="Calibri" w:hAnsi="Calibri" w:cs="Calibri"/>
          <w:b w:val="0"/>
          <w:sz w:val="20"/>
          <w:szCs w:val="20"/>
        </w:rPr>
        <w:t xml:space="preserve"> (2)</w:t>
      </w:r>
      <w:r w:rsidR="004640D1" w:rsidRPr="00525313">
        <w:rPr>
          <w:rFonts w:ascii="Calibri" w:hAnsi="Calibri" w:cs="Calibri"/>
          <w:b w:val="0"/>
          <w:bCs w:val="0"/>
          <w:sz w:val="20"/>
          <w:szCs w:val="20"/>
        </w:rPr>
        <w:t xml:space="preserve"> directors of the </w:t>
      </w:r>
      <w:r w:rsidR="00EE2A6E" w:rsidRPr="00525313">
        <w:rPr>
          <w:rFonts w:ascii="Calibri" w:hAnsi="Calibri" w:cs="Calibri"/>
          <w:b w:val="0"/>
          <w:bCs w:val="0"/>
          <w:sz w:val="20"/>
          <w:szCs w:val="20"/>
        </w:rPr>
        <w:t>B</w:t>
      </w:r>
      <w:r w:rsidR="004640D1" w:rsidRPr="00525313">
        <w:rPr>
          <w:rFonts w:ascii="Calibri" w:hAnsi="Calibri" w:cs="Calibri"/>
          <w:b w:val="0"/>
          <w:bCs w:val="0"/>
          <w:sz w:val="20"/>
          <w:szCs w:val="20"/>
        </w:rPr>
        <w:t xml:space="preserve">oard of </w:t>
      </w:r>
      <w:r w:rsidR="00EE2A6E" w:rsidRPr="00525313">
        <w:rPr>
          <w:rFonts w:ascii="Calibri" w:hAnsi="Calibri" w:cs="Calibri"/>
          <w:b w:val="0"/>
          <w:bCs w:val="0"/>
          <w:sz w:val="20"/>
          <w:szCs w:val="20"/>
        </w:rPr>
        <w:t>D</w:t>
      </w:r>
      <w:r w:rsidR="004640D1" w:rsidRPr="00525313">
        <w:rPr>
          <w:rFonts w:ascii="Calibri" w:hAnsi="Calibri" w:cs="Calibri"/>
          <w:b w:val="0"/>
          <w:bCs w:val="0"/>
          <w:sz w:val="20"/>
          <w:szCs w:val="20"/>
        </w:rPr>
        <w:t xml:space="preserve">irectors shall be individuals from the current governing bodies of cities, counties, and other governmental units as defined in </w:t>
      </w:r>
      <w:r w:rsidR="004E6651" w:rsidRPr="00525313">
        <w:rPr>
          <w:rFonts w:ascii="Calibri" w:hAnsi="Calibri" w:cs="Calibri"/>
          <w:b w:val="0"/>
          <w:bCs w:val="0"/>
          <w:sz w:val="20"/>
          <w:szCs w:val="20"/>
        </w:rPr>
        <w:t>Minn. Stat. § 471.59</w:t>
      </w:r>
      <w:r w:rsidR="00EE2A6E" w:rsidRPr="00525313">
        <w:rPr>
          <w:rFonts w:ascii="Calibri" w:hAnsi="Calibri" w:cs="Calibri"/>
          <w:b w:val="0"/>
          <w:bCs w:val="0"/>
          <w:sz w:val="20"/>
          <w:szCs w:val="20"/>
        </w:rPr>
        <w:t>,</w:t>
      </w:r>
      <w:r w:rsidR="004640D1" w:rsidRPr="00525313">
        <w:rPr>
          <w:rFonts w:ascii="Calibri" w:hAnsi="Calibri" w:cs="Calibri"/>
          <w:b w:val="0"/>
          <w:bCs w:val="0"/>
          <w:sz w:val="20"/>
          <w:szCs w:val="20"/>
        </w:rPr>
        <w:t xml:space="preserve"> </w:t>
      </w:r>
      <w:r w:rsidR="00CA5983" w:rsidRPr="00525313">
        <w:rPr>
          <w:rFonts w:ascii="Calibri" w:hAnsi="Calibri" w:cs="Calibri"/>
          <w:b w:val="0"/>
          <w:bCs w:val="0"/>
          <w:sz w:val="20"/>
          <w:szCs w:val="20"/>
        </w:rPr>
        <w:t>which</w:t>
      </w:r>
      <w:r w:rsidR="004640D1" w:rsidRPr="00525313">
        <w:rPr>
          <w:rFonts w:ascii="Calibri" w:hAnsi="Calibri" w:cs="Calibri"/>
          <w:b w:val="0"/>
          <w:bCs w:val="0"/>
          <w:sz w:val="20"/>
          <w:szCs w:val="20"/>
        </w:rPr>
        <w:t xml:space="preserve"> are</w:t>
      </w:r>
      <w:r w:rsidR="00CA5983" w:rsidRPr="00525313">
        <w:rPr>
          <w:rFonts w:ascii="Calibri" w:hAnsi="Calibri" w:cs="Calibri"/>
          <w:b w:val="0"/>
          <w:bCs w:val="0"/>
          <w:sz w:val="20"/>
          <w:szCs w:val="20"/>
        </w:rPr>
        <w:t xml:space="preserve"> also</w:t>
      </w:r>
      <w:r w:rsidR="00EE2A6E" w:rsidRPr="00525313">
        <w:rPr>
          <w:rFonts w:ascii="Calibri" w:hAnsi="Calibri" w:cs="Calibri"/>
          <w:b w:val="0"/>
          <w:bCs w:val="0"/>
          <w:sz w:val="20"/>
          <w:szCs w:val="20"/>
        </w:rPr>
        <w:t xml:space="preserve"> V</w:t>
      </w:r>
      <w:r w:rsidR="004640D1" w:rsidRPr="00525313">
        <w:rPr>
          <w:rFonts w:ascii="Calibri" w:hAnsi="Calibri" w:cs="Calibri"/>
          <w:b w:val="0"/>
          <w:bCs w:val="0"/>
          <w:sz w:val="20"/>
          <w:szCs w:val="20"/>
        </w:rPr>
        <w:t xml:space="preserve">oting Members of Sourcewell located within Region </w:t>
      </w:r>
      <w:r w:rsidR="00EE2A6E" w:rsidRPr="00525313">
        <w:rPr>
          <w:rFonts w:ascii="Calibri" w:hAnsi="Calibri" w:cs="Calibri"/>
          <w:b w:val="0"/>
          <w:bCs w:val="0"/>
          <w:sz w:val="20"/>
          <w:szCs w:val="20"/>
        </w:rPr>
        <w:t>Five</w:t>
      </w:r>
      <w:r w:rsidR="004640D1" w:rsidRPr="00525313">
        <w:rPr>
          <w:rFonts w:ascii="Calibri" w:hAnsi="Calibri" w:cs="Calibri"/>
          <w:b w:val="0"/>
          <w:bCs w:val="0"/>
          <w:sz w:val="20"/>
          <w:szCs w:val="20"/>
        </w:rPr>
        <w:t>.</w:t>
      </w:r>
    </w:p>
    <w:p w14:paraId="31CE8B4F" w14:textId="553834F0" w:rsidR="00B521CD" w:rsidRPr="00525313" w:rsidRDefault="00A72579" w:rsidP="00D4110A">
      <w:pPr>
        <w:pStyle w:val="BodyTextIndent2"/>
        <w:ind w:left="0"/>
        <w:jc w:val="left"/>
        <w:rPr>
          <w:rFonts w:ascii="Calibri" w:hAnsi="Calibri" w:cs="Calibri"/>
          <w:b w:val="0"/>
          <w:bCs w:val="0"/>
          <w:sz w:val="20"/>
          <w:szCs w:val="20"/>
        </w:rPr>
      </w:pPr>
      <w:r w:rsidRPr="00525313">
        <w:rPr>
          <w:rFonts w:ascii="Calibri" w:hAnsi="Calibri" w:cs="Calibri"/>
          <w:sz w:val="20"/>
          <w:szCs w:val="20"/>
        </w:rPr>
        <w:t>Section 2.</w:t>
      </w:r>
      <w:r w:rsidRPr="00525313">
        <w:rPr>
          <w:rFonts w:ascii="Calibri" w:hAnsi="Calibri" w:cs="Calibri"/>
          <w:sz w:val="20"/>
          <w:szCs w:val="20"/>
        </w:rPr>
        <w:tab/>
      </w:r>
      <w:r w:rsidRPr="00525313">
        <w:rPr>
          <w:rFonts w:ascii="Calibri" w:hAnsi="Calibri" w:cs="Calibri"/>
          <w:b w:val="0"/>
          <w:bCs w:val="0"/>
          <w:sz w:val="20"/>
          <w:szCs w:val="20"/>
          <w:u w:val="single"/>
        </w:rPr>
        <w:t>Ex Officio Members to the Board</w:t>
      </w:r>
      <w:r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1947AD" w:rsidRPr="00525313">
        <w:rPr>
          <w:rFonts w:ascii="Calibri" w:hAnsi="Calibri" w:cs="Calibri"/>
          <w:b w:val="0"/>
          <w:bCs w:val="0"/>
          <w:sz w:val="20"/>
          <w:szCs w:val="20"/>
        </w:rPr>
        <w:t xml:space="preserve">The </w:t>
      </w:r>
      <w:r w:rsidR="00E50256" w:rsidRPr="00525313">
        <w:rPr>
          <w:rFonts w:ascii="Calibri" w:hAnsi="Calibri" w:cs="Calibri"/>
          <w:b w:val="0"/>
          <w:bCs w:val="0"/>
          <w:sz w:val="20"/>
          <w:szCs w:val="20"/>
        </w:rPr>
        <w:t xml:space="preserve">Sourcewell </w:t>
      </w:r>
      <w:r w:rsidR="001947AD" w:rsidRPr="00525313">
        <w:rPr>
          <w:rFonts w:ascii="Calibri" w:hAnsi="Calibri" w:cs="Calibri"/>
          <w:b w:val="0"/>
          <w:bCs w:val="0"/>
          <w:sz w:val="20"/>
          <w:szCs w:val="20"/>
        </w:rPr>
        <w:t xml:space="preserve">Board of Directors may, at its discretion, appoint up to </w:t>
      </w:r>
      <w:r w:rsidR="007E3DDF" w:rsidRPr="00525313">
        <w:rPr>
          <w:rFonts w:ascii="Calibri" w:hAnsi="Calibri" w:cs="Calibri"/>
          <w:b w:val="0"/>
          <w:bCs w:val="0"/>
          <w:sz w:val="20"/>
          <w:szCs w:val="20"/>
        </w:rPr>
        <w:t>three (</w:t>
      </w:r>
      <w:r w:rsidR="00280C19" w:rsidRPr="00525313">
        <w:rPr>
          <w:rFonts w:ascii="Calibri" w:hAnsi="Calibri" w:cs="Calibri"/>
          <w:b w:val="0"/>
          <w:bCs w:val="0"/>
          <w:sz w:val="20"/>
          <w:szCs w:val="20"/>
        </w:rPr>
        <w:t>3</w:t>
      </w:r>
      <w:r w:rsidR="007E3DDF" w:rsidRPr="00525313">
        <w:rPr>
          <w:rFonts w:ascii="Calibri" w:hAnsi="Calibri" w:cs="Calibri"/>
          <w:b w:val="0"/>
          <w:bCs w:val="0"/>
          <w:sz w:val="20"/>
          <w:szCs w:val="20"/>
        </w:rPr>
        <w:t>)</w:t>
      </w:r>
      <w:r w:rsidR="001947AD" w:rsidRPr="00525313">
        <w:rPr>
          <w:rFonts w:ascii="Calibri" w:hAnsi="Calibri" w:cs="Calibri"/>
          <w:b w:val="0"/>
          <w:bCs w:val="0"/>
          <w:sz w:val="20"/>
          <w:szCs w:val="20"/>
        </w:rPr>
        <w:t xml:space="preserve"> </w:t>
      </w:r>
      <w:r w:rsidR="00BE08D3" w:rsidRPr="00525313">
        <w:rPr>
          <w:rFonts w:ascii="Calibri" w:hAnsi="Calibri" w:cs="Calibri"/>
          <w:b w:val="0"/>
          <w:bCs w:val="0"/>
          <w:sz w:val="20"/>
          <w:szCs w:val="20"/>
        </w:rPr>
        <w:t>individuals</w:t>
      </w:r>
      <w:r w:rsidR="001947AD" w:rsidRPr="00525313">
        <w:rPr>
          <w:rFonts w:ascii="Calibri" w:hAnsi="Calibri" w:cs="Calibri"/>
          <w:b w:val="0"/>
          <w:bCs w:val="0"/>
          <w:sz w:val="20"/>
          <w:szCs w:val="20"/>
        </w:rPr>
        <w:t xml:space="preserve"> to its </w:t>
      </w:r>
      <w:r w:rsidR="00DE5747" w:rsidRPr="00525313">
        <w:rPr>
          <w:rFonts w:ascii="Calibri" w:hAnsi="Calibri" w:cs="Calibri"/>
          <w:b w:val="0"/>
          <w:bCs w:val="0"/>
          <w:sz w:val="20"/>
          <w:szCs w:val="20"/>
        </w:rPr>
        <w:t xml:space="preserve">Board of Directors </w:t>
      </w:r>
      <w:r w:rsidR="00280C19" w:rsidRPr="00525313">
        <w:rPr>
          <w:rFonts w:ascii="Calibri" w:hAnsi="Calibri" w:cs="Calibri"/>
          <w:b w:val="0"/>
          <w:bCs w:val="0"/>
          <w:sz w:val="20"/>
          <w:szCs w:val="20"/>
        </w:rPr>
        <w:t>as</w:t>
      </w:r>
      <w:r w:rsidR="001947AD" w:rsidRPr="00525313">
        <w:rPr>
          <w:rFonts w:ascii="Calibri" w:hAnsi="Calibri" w:cs="Calibri"/>
          <w:b w:val="0"/>
          <w:bCs w:val="0"/>
          <w:sz w:val="20"/>
          <w:szCs w:val="20"/>
        </w:rPr>
        <w:t xml:space="preserve"> nonvoting</w:t>
      </w:r>
      <w:r w:rsidR="004E6651" w:rsidRPr="00525313">
        <w:rPr>
          <w:rFonts w:ascii="Calibri" w:hAnsi="Calibri" w:cs="Calibri"/>
          <w:b w:val="0"/>
          <w:bCs w:val="0"/>
          <w:sz w:val="20"/>
          <w:szCs w:val="20"/>
        </w:rPr>
        <w:t xml:space="preserve"> </w:t>
      </w:r>
      <w:r w:rsidR="00E50256" w:rsidRPr="00525313">
        <w:rPr>
          <w:rFonts w:ascii="Calibri" w:hAnsi="Calibri" w:cs="Calibri"/>
          <w:b w:val="0"/>
          <w:bCs w:val="0"/>
          <w:sz w:val="20"/>
          <w:szCs w:val="20"/>
        </w:rPr>
        <w:t>ex officio members</w:t>
      </w:r>
      <w:r w:rsidR="001947AD" w:rsidRPr="00525313">
        <w:rPr>
          <w:rFonts w:ascii="Calibri" w:hAnsi="Calibri" w:cs="Calibri"/>
          <w:b w:val="0"/>
          <w:bCs w:val="0"/>
          <w:sz w:val="20"/>
          <w:szCs w:val="20"/>
        </w:rPr>
        <w:t xml:space="preserve"> </w:t>
      </w:r>
      <w:r w:rsidR="00CA05F3" w:rsidRPr="00525313">
        <w:rPr>
          <w:rFonts w:ascii="Calibri" w:hAnsi="Calibri" w:cs="Calibri"/>
          <w:b w:val="0"/>
          <w:bCs w:val="0"/>
          <w:sz w:val="20"/>
          <w:szCs w:val="20"/>
        </w:rPr>
        <w:t xml:space="preserve">for purposes of </w:t>
      </w:r>
      <w:r w:rsidR="001947AD" w:rsidRPr="00525313">
        <w:rPr>
          <w:rFonts w:ascii="Calibri" w:hAnsi="Calibri" w:cs="Calibri"/>
          <w:b w:val="0"/>
          <w:bCs w:val="0"/>
          <w:sz w:val="20"/>
          <w:szCs w:val="20"/>
        </w:rPr>
        <w:t xml:space="preserve">advisory participation </w:t>
      </w:r>
      <w:r w:rsidR="00CA05F3" w:rsidRPr="00525313">
        <w:rPr>
          <w:rFonts w:ascii="Calibri" w:hAnsi="Calibri" w:cs="Calibri"/>
          <w:b w:val="0"/>
          <w:bCs w:val="0"/>
          <w:sz w:val="20"/>
          <w:szCs w:val="20"/>
        </w:rPr>
        <w:t>from</w:t>
      </w:r>
      <w:r w:rsidR="00E50256" w:rsidRPr="00525313">
        <w:rPr>
          <w:rFonts w:ascii="Calibri" w:hAnsi="Calibri" w:cs="Calibri"/>
          <w:b w:val="0"/>
          <w:bCs w:val="0"/>
          <w:sz w:val="20"/>
          <w:szCs w:val="20"/>
        </w:rPr>
        <w:t xml:space="preserve"> a cross </w:t>
      </w:r>
      <w:r w:rsidR="001947AD" w:rsidRPr="00525313">
        <w:rPr>
          <w:rFonts w:ascii="Calibri" w:hAnsi="Calibri" w:cs="Calibri"/>
          <w:b w:val="0"/>
          <w:bCs w:val="0"/>
          <w:sz w:val="20"/>
          <w:szCs w:val="20"/>
        </w:rPr>
        <w:t xml:space="preserve">section of </w:t>
      </w:r>
      <w:r w:rsidR="00CA05F3" w:rsidRPr="00525313">
        <w:rPr>
          <w:rFonts w:ascii="Calibri" w:hAnsi="Calibri" w:cs="Calibri"/>
          <w:b w:val="0"/>
          <w:bCs w:val="0"/>
          <w:sz w:val="20"/>
          <w:szCs w:val="20"/>
        </w:rPr>
        <w:t>Voting Members</w:t>
      </w:r>
      <w:r w:rsidR="001947AD"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BE08D3" w:rsidRPr="00525313">
        <w:rPr>
          <w:rFonts w:ascii="Calibri" w:hAnsi="Calibri" w:cs="Calibri"/>
          <w:b w:val="0"/>
          <w:bCs w:val="0"/>
          <w:sz w:val="20"/>
          <w:szCs w:val="20"/>
        </w:rPr>
        <w:t xml:space="preserve">If </w:t>
      </w:r>
      <w:r w:rsidR="007E3DDF" w:rsidRPr="00525313">
        <w:rPr>
          <w:rFonts w:ascii="Calibri" w:hAnsi="Calibri" w:cs="Calibri"/>
          <w:b w:val="0"/>
          <w:bCs w:val="0"/>
          <w:sz w:val="20"/>
          <w:szCs w:val="20"/>
        </w:rPr>
        <w:t>one (</w:t>
      </w:r>
      <w:r w:rsidR="00280C19" w:rsidRPr="00525313">
        <w:rPr>
          <w:rFonts w:ascii="Calibri" w:hAnsi="Calibri" w:cs="Calibri"/>
          <w:b w:val="0"/>
          <w:bCs w:val="0"/>
          <w:sz w:val="20"/>
          <w:szCs w:val="20"/>
        </w:rPr>
        <w:t>1</w:t>
      </w:r>
      <w:r w:rsidR="007E3DDF" w:rsidRPr="00525313">
        <w:rPr>
          <w:rFonts w:ascii="Calibri" w:hAnsi="Calibri" w:cs="Calibri"/>
          <w:b w:val="0"/>
          <w:bCs w:val="0"/>
          <w:sz w:val="20"/>
          <w:szCs w:val="20"/>
        </w:rPr>
        <w:t>)</w:t>
      </w:r>
      <w:r w:rsidR="00BE08D3" w:rsidRPr="00525313">
        <w:rPr>
          <w:rFonts w:ascii="Calibri" w:hAnsi="Calibri" w:cs="Calibri"/>
          <w:b w:val="0"/>
          <w:bCs w:val="0"/>
          <w:sz w:val="20"/>
          <w:szCs w:val="20"/>
        </w:rPr>
        <w:t xml:space="preserve"> such individual is appointed, then the individual shall be </w:t>
      </w:r>
      <w:r w:rsidR="007E3DDF" w:rsidRPr="00525313">
        <w:rPr>
          <w:rFonts w:ascii="Calibri" w:hAnsi="Calibri" w:cs="Calibri"/>
          <w:b w:val="0"/>
          <w:bCs w:val="0"/>
          <w:sz w:val="20"/>
          <w:szCs w:val="20"/>
        </w:rPr>
        <w:t xml:space="preserve">a </w:t>
      </w:r>
      <w:r w:rsidR="00BE08D3" w:rsidRPr="00525313">
        <w:rPr>
          <w:rFonts w:ascii="Calibri" w:hAnsi="Calibri" w:cs="Calibri"/>
          <w:b w:val="0"/>
          <w:bCs w:val="0"/>
          <w:sz w:val="20"/>
          <w:szCs w:val="20"/>
        </w:rPr>
        <w:t>current Superintendent from a Voting Member school district.</w:t>
      </w:r>
      <w:r w:rsidR="00F03FB5" w:rsidRPr="00525313">
        <w:rPr>
          <w:rFonts w:ascii="Calibri" w:hAnsi="Calibri" w:cs="Calibri"/>
          <w:b w:val="0"/>
          <w:bCs w:val="0"/>
          <w:sz w:val="20"/>
          <w:szCs w:val="20"/>
        </w:rPr>
        <w:t xml:space="preserve"> </w:t>
      </w:r>
      <w:r w:rsidR="00BE08D3" w:rsidRPr="00525313">
        <w:rPr>
          <w:rFonts w:ascii="Calibri" w:hAnsi="Calibri" w:cs="Calibri"/>
          <w:b w:val="0"/>
          <w:bCs w:val="0"/>
          <w:sz w:val="20"/>
          <w:szCs w:val="20"/>
        </w:rPr>
        <w:t xml:space="preserve">If </w:t>
      </w:r>
      <w:r w:rsidR="007E3DDF" w:rsidRPr="00525313">
        <w:rPr>
          <w:rFonts w:ascii="Calibri" w:hAnsi="Calibri" w:cs="Calibri"/>
          <w:b w:val="0"/>
          <w:bCs w:val="0"/>
          <w:sz w:val="20"/>
          <w:szCs w:val="20"/>
        </w:rPr>
        <w:t>two (</w:t>
      </w:r>
      <w:r w:rsidR="00280C19" w:rsidRPr="00525313">
        <w:rPr>
          <w:rFonts w:ascii="Calibri" w:hAnsi="Calibri" w:cs="Calibri"/>
          <w:b w:val="0"/>
          <w:bCs w:val="0"/>
          <w:sz w:val="20"/>
          <w:szCs w:val="20"/>
        </w:rPr>
        <w:t>2</w:t>
      </w:r>
      <w:r w:rsidR="007E3DDF" w:rsidRPr="00525313">
        <w:rPr>
          <w:rFonts w:ascii="Calibri" w:hAnsi="Calibri" w:cs="Calibri"/>
          <w:b w:val="0"/>
          <w:bCs w:val="0"/>
          <w:sz w:val="20"/>
          <w:szCs w:val="20"/>
        </w:rPr>
        <w:t>)</w:t>
      </w:r>
      <w:r w:rsidR="00BE08D3" w:rsidRPr="00525313">
        <w:rPr>
          <w:rFonts w:ascii="Calibri" w:hAnsi="Calibri" w:cs="Calibri"/>
          <w:b w:val="0"/>
          <w:bCs w:val="0"/>
          <w:sz w:val="20"/>
          <w:szCs w:val="20"/>
        </w:rPr>
        <w:t xml:space="preserve"> such members are appointed, then </w:t>
      </w:r>
      <w:r w:rsidR="007E3DDF" w:rsidRPr="00525313">
        <w:rPr>
          <w:rFonts w:ascii="Calibri" w:hAnsi="Calibri" w:cs="Calibri"/>
          <w:b w:val="0"/>
          <w:bCs w:val="0"/>
          <w:sz w:val="20"/>
          <w:szCs w:val="20"/>
        </w:rPr>
        <w:t>one (</w:t>
      </w:r>
      <w:r w:rsidR="00280C19" w:rsidRPr="00525313">
        <w:rPr>
          <w:rFonts w:ascii="Calibri" w:hAnsi="Calibri" w:cs="Calibri"/>
          <w:b w:val="0"/>
          <w:bCs w:val="0"/>
          <w:sz w:val="20"/>
          <w:szCs w:val="20"/>
        </w:rPr>
        <w:t>1</w:t>
      </w:r>
      <w:r w:rsidR="007E3DDF" w:rsidRPr="00525313">
        <w:rPr>
          <w:rFonts w:ascii="Calibri" w:hAnsi="Calibri" w:cs="Calibri"/>
          <w:b w:val="0"/>
          <w:bCs w:val="0"/>
          <w:sz w:val="20"/>
          <w:szCs w:val="20"/>
        </w:rPr>
        <w:t>)</w:t>
      </w:r>
      <w:r w:rsidR="00BE08D3" w:rsidRPr="00525313">
        <w:rPr>
          <w:rFonts w:ascii="Calibri" w:hAnsi="Calibri" w:cs="Calibri"/>
          <w:b w:val="0"/>
          <w:bCs w:val="0"/>
          <w:sz w:val="20"/>
          <w:szCs w:val="20"/>
        </w:rPr>
        <w:t xml:space="preserve"> shall be a current Superintendent from a Voting Member school district and </w:t>
      </w:r>
      <w:r w:rsidR="007E3DDF" w:rsidRPr="00525313">
        <w:rPr>
          <w:rFonts w:ascii="Calibri" w:hAnsi="Calibri" w:cs="Calibri"/>
          <w:b w:val="0"/>
          <w:bCs w:val="0"/>
          <w:sz w:val="20"/>
          <w:szCs w:val="20"/>
        </w:rPr>
        <w:t>one (</w:t>
      </w:r>
      <w:r w:rsidR="00280C19" w:rsidRPr="00525313">
        <w:rPr>
          <w:rFonts w:ascii="Calibri" w:hAnsi="Calibri" w:cs="Calibri"/>
          <w:b w:val="0"/>
          <w:bCs w:val="0"/>
          <w:sz w:val="20"/>
          <w:szCs w:val="20"/>
        </w:rPr>
        <w:t>1</w:t>
      </w:r>
      <w:r w:rsidR="007E3DDF" w:rsidRPr="00525313">
        <w:rPr>
          <w:rFonts w:ascii="Calibri" w:hAnsi="Calibri" w:cs="Calibri"/>
          <w:b w:val="0"/>
          <w:bCs w:val="0"/>
          <w:sz w:val="20"/>
          <w:szCs w:val="20"/>
        </w:rPr>
        <w:t>)</w:t>
      </w:r>
      <w:r w:rsidR="00EE2A6E" w:rsidRPr="00525313">
        <w:rPr>
          <w:rFonts w:ascii="Calibri" w:hAnsi="Calibri" w:cs="Calibri"/>
          <w:b w:val="0"/>
          <w:bCs w:val="0"/>
          <w:sz w:val="20"/>
          <w:szCs w:val="20"/>
        </w:rPr>
        <w:t xml:space="preserve"> </w:t>
      </w:r>
      <w:r w:rsidR="00BE08D3" w:rsidRPr="00525313">
        <w:rPr>
          <w:rFonts w:ascii="Calibri" w:hAnsi="Calibri" w:cs="Calibri"/>
          <w:b w:val="0"/>
          <w:bCs w:val="0"/>
          <w:sz w:val="20"/>
          <w:szCs w:val="20"/>
        </w:rPr>
        <w:t>shall be a current Administrator of a city, cou</w:t>
      </w:r>
      <w:r w:rsidR="00280C19" w:rsidRPr="00525313">
        <w:rPr>
          <w:rFonts w:ascii="Calibri" w:hAnsi="Calibri" w:cs="Calibri"/>
          <w:b w:val="0"/>
          <w:bCs w:val="0"/>
          <w:sz w:val="20"/>
          <w:szCs w:val="20"/>
        </w:rPr>
        <w:t>nty, or other governmental unit</w:t>
      </w:r>
      <w:r w:rsidR="00BE08D3" w:rsidRPr="00525313">
        <w:rPr>
          <w:rFonts w:ascii="Calibri" w:hAnsi="Calibri" w:cs="Calibri"/>
          <w:b w:val="0"/>
          <w:bCs w:val="0"/>
          <w:sz w:val="20"/>
          <w:szCs w:val="20"/>
        </w:rPr>
        <w:t xml:space="preserve"> as defin</w:t>
      </w:r>
      <w:r w:rsidR="00280C19" w:rsidRPr="00525313">
        <w:rPr>
          <w:rFonts w:ascii="Calibri" w:hAnsi="Calibri" w:cs="Calibri"/>
          <w:b w:val="0"/>
          <w:bCs w:val="0"/>
          <w:sz w:val="20"/>
          <w:szCs w:val="20"/>
        </w:rPr>
        <w:t xml:space="preserve">ed </w:t>
      </w:r>
      <w:r w:rsidR="00660602" w:rsidRPr="00525313">
        <w:rPr>
          <w:rFonts w:ascii="Calibri" w:hAnsi="Calibri" w:cs="Calibri"/>
          <w:b w:val="0"/>
          <w:bCs w:val="0"/>
          <w:sz w:val="20"/>
          <w:szCs w:val="20"/>
        </w:rPr>
        <w:t xml:space="preserve">in </w:t>
      </w:r>
      <w:r w:rsidR="004E6651" w:rsidRPr="00525313">
        <w:rPr>
          <w:rFonts w:ascii="Calibri" w:hAnsi="Calibri" w:cs="Calibri"/>
          <w:b w:val="0"/>
          <w:bCs w:val="0"/>
          <w:sz w:val="20"/>
          <w:szCs w:val="20"/>
        </w:rPr>
        <w:t>Minn. Stat. § 123A.21</w:t>
      </w:r>
      <w:r w:rsidR="00660602" w:rsidRPr="00525313">
        <w:rPr>
          <w:rFonts w:ascii="Calibri" w:hAnsi="Calibri" w:cs="Calibri"/>
          <w:b w:val="0"/>
          <w:bCs w:val="0"/>
          <w:sz w:val="20"/>
          <w:szCs w:val="20"/>
        </w:rPr>
        <w:t>,</w:t>
      </w:r>
      <w:r w:rsidR="004E6651" w:rsidRPr="00525313">
        <w:rPr>
          <w:rFonts w:ascii="Calibri" w:hAnsi="Calibri" w:cs="Calibri"/>
          <w:b w:val="0"/>
          <w:bCs w:val="0"/>
          <w:sz w:val="20"/>
          <w:szCs w:val="20"/>
        </w:rPr>
        <w:t xml:space="preserve"> </w:t>
      </w:r>
      <w:r w:rsidR="00BE08D3" w:rsidRPr="00525313">
        <w:rPr>
          <w:rFonts w:ascii="Calibri" w:hAnsi="Calibri" w:cs="Calibri"/>
          <w:b w:val="0"/>
          <w:bCs w:val="0"/>
          <w:sz w:val="20"/>
          <w:szCs w:val="20"/>
        </w:rPr>
        <w:t>which is also a current Voting Member</w:t>
      </w:r>
      <w:r w:rsidR="00EE2A6E"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4E6651" w:rsidRPr="00525313">
        <w:rPr>
          <w:rFonts w:ascii="Calibri" w:hAnsi="Calibri" w:cs="Calibri"/>
          <w:b w:val="0"/>
          <w:bCs w:val="0"/>
          <w:sz w:val="20"/>
          <w:szCs w:val="20"/>
        </w:rPr>
        <w:t>If three</w:t>
      </w:r>
      <w:r w:rsidR="007E3DDF" w:rsidRPr="00525313">
        <w:rPr>
          <w:rFonts w:ascii="Calibri" w:hAnsi="Calibri" w:cs="Calibri"/>
          <w:b w:val="0"/>
          <w:bCs w:val="0"/>
          <w:sz w:val="20"/>
          <w:szCs w:val="20"/>
        </w:rPr>
        <w:t xml:space="preserve"> (</w:t>
      </w:r>
      <w:r w:rsidR="00280C19" w:rsidRPr="00525313">
        <w:rPr>
          <w:rFonts w:ascii="Calibri" w:hAnsi="Calibri" w:cs="Calibri"/>
          <w:b w:val="0"/>
          <w:bCs w:val="0"/>
          <w:sz w:val="20"/>
          <w:szCs w:val="20"/>
        </w:rPr>
        <w:t>3</w:t>
      </w:r>
      <w:r w:rsidR="007E3DDF" w:rsidRPr="00525313">
        <w:rPr>
          <w:rFonts w:ascii="Calibri" w:hAnsi="Calibri" w:cs="Calibri"/>
          <w:b w:val="0"/>
          <w:bCs w:val="0"/>
          <w:sz w:val="20"/>
          <w:szCs w:val="20"/>
        </w:rPr>
        <w:t>)</w:t>
      </w:r>
      <w:r w:rsidR="00CA05F3" w:rsidRPr="00525313">
        <w:rPr>
          <w:rFonts w:ascii="Calibri" w:hAnsi="Calibri" w:cs="Calibri"/>
          <w:b w:val="0"/>
          <w:bCs w:val="0"/>
          <w:sz w:val="20"/>
          <w:szCs w:val="20"/>
        </w:rPr>
        <w:t xml:space="preserve"> such members are appointed, then </w:t>
      </w:r>
      <w:r w:rsidR="007E3DDF" w:rsidRPr="00525313">
        <w:rPr>
          <w:rFonts w:ascii="Calibri" w:hAnsi="Calibri" w:cs="Calibri"/>
          <w:b w:val="0"/>
          <w:bCs w:val="0"/>
          <w:sz w:val="20"/>
          <w:szCs w:val="20"/>
        </w:rPr>
        <w:t>two (</w:t>
      </w:r>
      <w:r w:rsidR="00280C19" w:rsidRPr="00525313">
        <w:rPr>
          <w:rFonts w:ascii="Calibri" w:hAnsi="Calibri" w:cs="Calibri"/>
          <w:b w:val="0"/>
          <w:bCs w:val="0"/>
          <w:sz w:val="20"/>
          <w:szCs w:val="20"/>
        </w:rPr>
        <w:t>2</w:t>
      </w:r>
      <w:r w:rsidR="007E3DDF" w:rsidRPr="00525313">
        <w:rPr>
          <w:rFonts w:ascii="Calibri" w:hAnsi="Calibri" w:cs="Calibri"/>
          <w:b w:val="0"/>
          <w:bCs w:val="0"/>
          <w:sz w:val="20"/>
          <w:szCs w:val="20"/>
        </w:rPr>
        <w:t>)</w:t>
      </w:r>
      <w:r w:rsidR="001947AD" w:rsidRPr="00525313">
        <w:rPr>
          <w:rFonts w:ascii="Calibri" w:hAnsi="Calibri" w:cs="Calibri"/>
          <w:b w:val="0"/>
          <w:bCs w:val="0"/>
          <w:sz w:val="20"/>
          <w:szCs w:val="20"/>
        </w:rPr>
        <w:t xml:space="preserve"> shall be current Superintendents from </w:t>
      </w:r>
      <w:r w:rsidR="00CA05F3" w:rsidRPr="00525313">
        <w:rPr>
          <w:rFonts w:ascii="Calibri" w:hAnsi="Calibri" w:cs="Calibri"/>
          <w:b w:val="0"/>
          <w:bCs w:val="0"/>
          <w:sz w:val="20"/>
          <w:szCs w:val="20"/>
        </w:rPr>
        <w:t xml:space="preserve">Voting Member </w:t>
      </w:r>
      <w:r w:rsidR="001947AD" w:rsidRPr="00525313">
        <w:rPr>
          <w:rFonts w:ascii="Calibri" w:hAnsi="Calibri" w:cs="Calibri"/>
          <w:b w:val="0"/>
          <w:bCs w:val="0"/>
          <w:sz w:val="20"/>
          <w:szCs w:val="20"/>
        </w:rPr>
        <w:t xml:space="preserve">school </w:t>
      </w:r>
      <w:r w:rsidR="00BE08D3" w:rsidRPr="00525313">
        <w:rPr>
          <w:rFonts w:ascii="Calibri" w:hAnsi="Calibri" w:cs="Calibri"/>
          <w:b w:val="0"/>
          <w:bCs w:val="0"/>
          <w:sz w:val="20"/>
          <w:szCs w:val="20"/>
        </w:rPr>
        <w:t xml:space="preserve">districts and </w:t>
      </w:r>
      <w:r w:rsidR="007E3DDF" w:rsidRPr="00525313">
        <w:rPr>
          <w:rFonts w:ascii="Calibri" w:hAnsi="Calibri" w:cs="Calibri"/>
          <w:b w:val="0"/>
          <w:bCs w:val="0"/>
          <w:sz w:val="20"/>
          <w:szCs w:val="20"/>
        </w:rPr>
        <w:t>one (</w:t>
      </w:r>
      <w:r w:rsidR="00280C19" w:rsidRPr="00525313">
        <w:rPr>
          <w:rFonts w:ascii="Calibri" w:hAnsi="Calibri" w:cs="Calibri"/>
          <w:b w:val="0"/>
          <w:bCs w:val="0"/>
          <w:sz w:val="20"/>
          <w:szCs w:val="20"/>
        </w:rPr>
        <w:t>1</w:t>
      </w:r>
      <w:r w:rsidR="007E3DDF" w:rsidRPr="00525313">
        <w:rPr>
          <w:rFonts w:ascii="Calibri" w:hAnsi="Calibri" w:cs="Calibri"/>
          <w:b w:val="0"/>
          <w:bCs w:val="0"/>
          <w:sz w:val="20"/>
          <w:szCs w:val="20"/>
        </w:rPr>
        <w:t>)</w:t>
      </w:r>
      <w:r w:rsidR="001947AD" w:rsidRPr="00525313">
        <w:rPr>
          <w:rFonts w:ascii="Calibri" w:hAnsi="Calibri" w:cs="Calibri"/>
          <w:b w:val="0"/>
          <w:bCs w:val="0"/>
          <w:sz w:val="20"/>
          <w:szCs w:val="20"/>
        </w:rPr>
        <w:t xml:space="preserve"> shall be a current Administrator of a city, county, or other governmental unit as defined in </w:t>
      </w:r>
      <w:r w:rsidR="00E50256" w:rsidRPr="00525313">
        <w:rPr>
          <w:rFonts w:ascii="Calibri" w:hAnsi="Calibri" w:cs="Calibri"/>
          <w:b w:val="0"/>
          <w:bCs w:val="0"/>
          <w:sz w:val="20"/>
          <w:szCs w:val="20"/>
        </w:rPr>
        <w:t>Minn. Stat. § 471.59</w:t>
      </w:r>
      <w:r w:rsidR="00660602" w:rsidRPr="00525313">
        <w:rPr>
          <w:rFonts w:ascii="Calibri" w:hAnsi="Calibri" w:cs="Calibri"/>
          <w:b w:val="0"/>
          <w:bCs w:val="0"/>
          <w:sz w:val="20"/>
          <w:szCs w:val="20"/>
        </w:rPr>
        <w:t>,</w:t>
      </w:r>
      <w:r w:rsidR="00CA05F3" w:rsidRPr="00525313">
        <w:rPr>
          <w:rFonts w:ascii="Calibri" w:hAnsi="Calibri" w:cs="Calibri"/>
          <w:b w:val="0"/>
          <w:bCs w:val="0"/>
          <w:sz w:val="20"/>
          <w:szCs w:val="20"/>
        </w:rPr>
        <w:t xml:space="preserve"> which is also a Voting Member</w:t>
      </w:r>
      <w:r w:rsidR="001947AD"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E50256" w:rsidRPr="00525313">
        <w:rPr>
          <w:rFonts w:ascii="Calibri" w:hAnsi="Calibri" w:cs="Calibri"/>
          <w:b w:val="0"/>
          <w:bCs w:val="0"/>
          <w:sz w:val="20"/>
          <w:szCs w:val="20"/>
        </w:rPr>
        <w:t xml:space="preserve">The term of any appointed ex </w:t>
      </w:r>
      <w:r w:rsidR="009C5B45" w:rsidRPr="00525313">
        <w:rPr>
          <w:rFonts w:ascii="Calibri" w:hAnsi="Calibri" w:cs="Calibri"/>
          <w:b w:val="0"/>
          <w:bCs w:val="0"/>
          <w:sz w:val="20"/>
          <w:szCs w:val="20"/>
        </w:rPr>
        <w:t>officio, nonvoting member shall be</w:t>
      </w:r>
      <w:r w:rsidR="00E50256" w:rsidRPr="00525313">
        <w:rPr>
          <w:rFonts w:ascii="Calibri" w:hAnsi="Calibri" w:cs="Calibri"/>
          <w:b w:val="0"/>
          <w:bCs w:val="0"/>
          <w:sz w:val="20"/>
          <w:szCs w:val="20"/>
        </w:rPr>
        <w:t xml:space="preserve"> two</w:t>
      </w:r>
      <w:r w:rsidR="009C5B45" w:rsidRPr="00525313">
        <w:rPr>
          <w:rFonts w:ascii="Calibri" w:hAnsi="Calibri" w:cs="Calibri"/>
          <w:b w:val="0"/>
          <w:bCs w:val="0"/>
          <w:sz w:val="20"/>
          <w:szCs w:val="20"/>
        </w:rPr>
        <w:t xml:space="preserve"> </w:t>
      </w:r>
      <w:r w:rsidR="00E50256" w:rsidRPr="00525313">
        <w:rPr>
          <w:rFonts w:ascii="Calibri" w:hAnsi="Calibri" w:cs="Calibri"/>
          <w:b w:val="0"/>
          <w:bCs w:val="0"/>
          <w:sz w:val="20"/>
          <w:szCs w:val="20"/>
        </w:rPr>
        <w:t>(</w:t>
      </w:r>
      <w:r w:rsidR="00280C19" w:rsidRPr="00525313">
        <w:rPr>
          <w:rFonts w:ascii="Calibri" w:hAnsi="Calibri" w:cs="Calibri"/>
          <w:b w:val="0"/>
          <w:bCs w:val="0"/>
          <w:sz w:val="20"/>
          <w:szCs w:val="20"/>
        </w:rPr>
        <w:t>2</w:t>
      </w:r>
      <w:r w:rsidR="00E50256" w:rsidRPr="00525313">
        <w:rPr>
          <w:rFonts w:ascii="Calibri" w:hAnsi="Calibri" w:cs="Calibri"/>
          <w:b w:val="0"/>
          <w:bCs w:val="0"/>
          <w:sz w:val="20"/>
          <w:szCs w:val="20"/>
        </w:rPr>
        <w:t>)</w:t>
      </w:r>
      <w:r w:rsidR="009C5B45" w:rsidRPr="00525313">
        <w:rPr>
          <w:rFonts w:ascii="Calibri" w:hAnsi="Calibri" w:cs="Calibri"/>
          <w:b w:val="0"/>
          <w:bCs w:val="0"/>
          <w:sz w:val="20"/>
          <w:szCs w:val="20"/>
        </w:rPr>
        <w:t xml:space="preserve"> years.</w:t>
      </w:r>
    </w:p>
    <w:p w14:paraId="5BC3165C" w14:textId="61BDBDE1" w:rsidR="00A72579" w:rsidRPr="00525313" w:rsidRDefault="00CA5983" w:rsidP="00D4110A">
      <w:pPr>
        <w:pStyle w:val="BodyTextIndent2"/>
        <w:ind w:left="0"/>
        <w:jc w:val="left"/>
        <w:rPr>
          <w:rFonts w:ascii="Calibri" w:hAnsi="Calibri" w:cs="Calibri"/>
          <w:b w:val="0"/>
          <w:bCs w:val="0"/>
          <w:sz w:val="20"/>
          <w:szCs w:val="20"/>
        </w:rPr>
      </w:pPr>
      <w:r w:rsidRPr="00525313">
        <w:rPr>
          <w:rFonts w:ascii="Calibri" w:hAnsi="Calibri" w:cs="Calibri"/>
          <w:sz w:val="20"/>
          <w:szCs w:val="20"/>
        </w:rPr>
        <w:t xml:space="preserve">Section </w:t>
      </w:r>
      <w:r w:rsidR="00A72579" w:rsidRPr="00525313">
        <w:rPr>
          <w:rFonts w:ascii="Calibri" w:hAnsi="Calibri" w:cs="Calibri"/>
          <w:sz w:val="20"/>
          <w:szCs w:val="20"/>
        </w:rPr>
        <w:t>3</w:t>
      </w:r>
      <w:r w:rsidRPr="00525313">
        <w:rPr>
          <w:rFonts w:ascii="Calibri" w:hAnsi="Calibri" w:cs="Calibri"/>
          <w:sz w:val="20"/>
          <w:szCs w:val="20"/>
        </w:rPr>
        <w:t>.</w:t>
      </w:r>
      <w:r w:rsidRPr="00525313">
        <w:rPr>
          <w:rFonts w:ascii="Calibri" w:hAnsi="Calibri" w:cs="Calibri"/>
          <w:sz w:val="20"/>
          <w:szCs w:val="20"/>
        </w:rPr>
        <w:tab/>
      </w:r>
      <w:r w:rsidRPr="00525313">
        <w:rPr>
          <w:rFonts w:ascii="Calibri" w:hAnsi="Calibri" w:cs="Calibri"/>
          <w:b w:val="0"/>
          <w:bCs w:val="0"/>
          <w:sz w:val="20"/>
          <w:szCs w:val="20"/>
          <w:u w:val="single"/>
        </w:rPr>
        <w:t>Representative Assembly</w:t>
      </w:r>
      <w:r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C24E6E" w:rsidRPr="00525313">
        <w:rPr>
          <w:rFonts w:ascii="Calibri" w:hAnsi="Calibri" w:cs="Calibri"/>
          <w:b w:val="0"/>
          <w:bCs w:val="0"/>
          <w:sz w:val="20"/>
          <w:szCs w:val="20"/>
        </w:rPr>
        <w:t>A Representative Assembly is created as provided in this section.</w:t>
      </w:r>
      <w:r w:rsidR="00F03FB5" w:rsidRPr="00525313">
        <w:rPr>
          <w:rFonts w:ascii="Calibri" w:hAnsi="Calibri" w:cs="Calibri"/>
          <w:b w:val="0"/>
          <w:bCs w:val="0"/>
          <w:sz w:val="20"/>
          <w:szCs w:val="20"/>
        </w:rPr>
        <w:t xml:space="preserve"> </w:t>
      </w:r>
      <w:r w:rsidR="00C24E6E" w:rsidRPr="00525313">
        <w:rPr>
          <w:rFonts w:ascii="Calibri" w:hAnsi="Calibri" w:cs="Calibri"/>
          <w:b w:val="0"/>
          <w:bCs w:val="0"/>
          <w:sz w:val="20"/>
          <w:szCs w:val="20"/>
        </w:rPr>
        <w:t xml:space="preserve">The </w:t>
      </w:r>
      <w:r w:rsidR="00E50256" w:rsidRPr="00525313">
        <w:rPr>
          <w:rFonts w:ascii="Calibri" w:hAnsi="Calibri" w:cs="Calibri"/>
          <w:b w:val="0"/>
          <w:bCs w:val="0"/>
          <w:sz w:val="20"/>
          <w:szCs w:val="20"/>
        </w:rPr>
        <w:t xml:space="preserve">Sourcewell </w:t>
      </w:r>
      <w:r w:rsidR="00C24E6E" w:rsidRPr="00525313">
        <w:rPr>
          <w:rFonts w:ascii="Calibri" w:hAnsi="Calibri" w:cs="Calibri"/>
          <w:b w:val="0"/>
          <w:bCs w:val="0"/>
          <w:sz w:val="20"/>
          <w:szCs w:val="20"/>
        </w:rPr>
        <w:t>Representative Assembly purpose is to increase the representative input</w:t>
      </w:r>
      <w:r w:rsidR="00FF4460" w:rsidRPr="00525313">
        <w:rPr>
          <w:rFonts w:ascii="Calibri" w:hAnsi="Calibri" w:cs="Calibri"/>
          <w:b w:val="0"/>
          <w:bCs w:val="0"/>
          <w:sz w:val="20"/>
          <w:szCs w:val="20"/>
        </w:rPr>
        <w:t xml:space="preserve"> of V</w:t>
      </w:r>
      <w:r w:rsidR="00C24E6E" w:rsidRPr="00525313">
        <w:rPr>
          <w:rFonts w:ascii="Calibri" w:hAnsi="Calibri" w:cs="Calibri"/>
          <w:b w:val="0"/>
          <w:bCs w:val="0"/>
          <w:sz w:val="20"/>
          <w:szCs w:val="20"/>
        </w:rPr>
        <w:t>oting Members in the development of programs, products, services</w:t>
      </w:r>
      <w:r w:rsidR="00E50256" w:rsidRPr="00525313">
        <w:rPr>
          <w:rFonts w:ascii="Calibri" w:hAnsi="Calibri" w:cs="Calibri"/>
          <w:b w:val="0"/>
          <w:bCs w:val="0"/>
          <w:sz w:val="20"/>
          <w:szCs w:val="20"/>
        </w:rPr>
        <w:t>,</w:t>
      </w:r>
      <w:r w:rsidR="00C24E6E" w:rsidRPr="00525313">
        <w:rPr>
          <w:rFonts w:ascii="Calibri" w:hAnsi="Calibri" w:cs="Calibri"/>
          <w:b w:val="0"/>
          <w:bCs w:val="0"/>
          <w:sz w:val="20"/>
          <w:szCs w:val="20"/>
        </w:rPr>
        <w:t xml:space="preserve"> and solutions offered by Sourcewell.</w:t>
      </w:r>
      <w:r w:rsidR="00F03FB5" w:rsidRPr="00525313">
        <w:rPr>
          <w:rFonts w:ascii="Calibri" w:hAnsi="Calibri" w:cs="Calibri"/>
          <w:b w:val="0"/>
          <w:bCs w:val="0"/>
          <w:sz w:val="20"/>
          <w:szCs w:val="20"/>
        </w:rPr>
        <w:t xml:space="preserve"> </w:t>
      </w:r>
      <w:r w:rsidRPr="00525313">
        <w:rPr>
          <w:rFonts w:ascii="Calibri" w:hAnsi="Calibri" w:cs="Calibri"/>
          <w:b w:val="0"/>
          <w:bCs w:val="0"/>
          <w:sz w:val="20"/>
          <w:szCs w:val="20"/>
        </w:rPr>
        <w:t xml:space="preserve">Each </w:t>
      </w:r>
      <w:r w:rsidR="005A03F9" w:rsidRPr="00525313">
        <w:rPr>
          <w:rFonts w:ascii="Calibri" w:hAnsi="Calibri" w:cs="Calibri"/>
          <w:b w:val="0"/>
          <w:bCs w:val="0"/>
          <w:sz w:val="20"/>
          <w:szCs w:val="20"/>
        </w:rPr>
        <w:t>Voting</w:t>
      </w:r>
      <w:r w:rsidRPr="00525313">
        <w:rPr>
          <w:rFonts w:ascii="Calibri" w:hAnsi="Calibri" w:cs="Calibri"/>
          <w:b w:val="0"/>
          <w:bCs w:val="0"/>
          <w:sz w:val="20"/>
          <w:szCs w:val="20"/>
        </w:rPr>
        <w:t xml:space="preserve"> Member shall be entitled to select two (2)</w:t>
      </w:r>
      <w:r w:rsidR="00C24E6E" w:rsidRPr="00525313">
        <w:rPr>
          <w:rFonts w:ascii="Calibri" w:hAnsi="Calibri" w:cs="Calibri"/>
          <w:b w:val="0"/>
          <w:bCs w:val="0"/>
          <w:sz w:val="20"/>
          <w:szCs w:val="20"/>
        </w:rPr>
        <w:t xml:space="preserve"> current</w:t>
      </w:r>
      <w:r w:rsidRPr="00525313">
        <w:rPr>
          <w:rFonts w:ascii="Calibri" w:hAnsi="Calibri" w:cs="Calibri"/>
          <w:b w:val="0"/>
          <w:bCs w:val="0"/>
          <w:sz w:val="20"/>
          <w:szCs w:val="20"/>
        </w:rPr>
        <w:t xml:space="preserve"> </w:t>
      </w:r>
      <w:r w:rsidR="00C24E6E" w:rsidRPr="00525313">
        <w:rPr>
          <w:rFonts w:ascii="Calibri" w:hAnsi="Calibri" w:cs="Calibri"/>
          <w:b w:val="0"/>
          <w:bCs w:val="0"/>
          <w:sz w:val="20"/>
          <w:szCs w:val="20"/>
        </w:rPr>
        <w:t xml:space="preserve">members </w:t>
      </w:r>
      <w:r w:rsidRPr="00525313">
        <w:rPr>
          <w:rFonts w:ascii="Calibri" w:hAnsi="Calibri" w:cs="Calibri"/>
          <w:b w:val="0"/>
          <w:bCs w:val="0"/>
          <w:sz w:val="20"/>
          <w:szCs w:val="20"/>
        </w:rPr>
        <w:t xml:space="preserve">of its </w:t>
      </w:r>
      <w:r w:rsidR="00C24E6E" w:rsidRPr="00525313">
        <w:rPr>
          <w:rFonts w:ascii="Calibri" w:hAnsi="Calibri" w:cs="Calibri"/>
          <w:b w:val="0"/>
          <w:bCs w:val="0"/>
          <w:sz w:val="20"/>
          <w:szCs w:val="20"/>
        </w:rPr>
        <w:t>governing body</w:t>
      </w:r>
      <w:r w:rsidRPr="00525313">
        <w:rPr>
          <w:rFonts w:ascii="Calibri" w:hAnsi="Calibri" w:cs="Calibri"/>
          <w:b w:val="0"/>
          <w:bCs w:val="0"/>
          <w:sz w:val="20"/>
          <w:szCs w:val="20"/>
        </w:rPr>
        <w:t xml:space="preserve"> to serve on</w:t>
      </w:r>
      <w:r w:rsidRPr="00525313">
        <w:rPr>
          <w:rFonts w:ascii="Calibri" w:hAnsi="Calibri" w:cs="Calibri"/>
          <w:sz w:val="20"/>
          <w:szCs w:val="20"/>
        </w:rPr>
        <w:t xml:space="preserve"> </w:t>
      </w:r>
      <w:r w:rsidR="00E50256" w:rsidRPr="00525313">
        <w:rPr>
          <w:rFonts w:ascii="Calibri" w:hAnsi="Calibri" w:cs="Calibri"/>
          <w:b w:val="0"/>
          <w:bCs w:val="0"/>
          <w:sz w:val="20"/>
          <w:szCs w:val="20"/>
        </w:rPr>
        <w:t>the</w:t>
      </w:r>
      <w:r w:rsidRPr="00525313">
        <w:rPr>
          <w:rFonts w:ascii="Calibri" w:hAnsi="Calibri" w:cs="Calibri"/>
          <w:b w:val="0"/>
          <w:bCs w:val="0"/>
          <w:color w:val="FF0000"/>
          <w:sz w:val="20"/>
          <w:szCs w:val="20"/>
        </w:rPr>
        <w:t xml:space="preserve"> </w:t>
      </w:r>
      <w:r w:rsidR="00C24E6E" w:rsidRPr="00525313">
        <w:rPr>
          <w:rFonts w:ascii="Calibri" w:hAnsi="Calibri" w:cs="Calibri"/>
          <w:b w:val="0"/>
          <w:bCs w:val="0"/>
          <w:sz w:val="20"/>
          <w:szCs w:val="20"/>
        </w:rPr>
        <w:t>Representative Assembly.</w:t>
      </w:r>
      <w:r w:rsidR="00F03FB5" w:rsidRPr="00525313">
        <w:rPr>
          <w:rFonts w:ascii="Calibri" w:hAnsi="Calibri" w:cs="Calibri"/>
          <w:b w:val="0"/>
          <w:bCs w:val="0"/>
          <w:sz w:val="20"/>
          <w:szCs w:val="20"/>
        </w:rPr>
        <w:t xml:space="preserve"> </w:t>
      </w:r>
      <w:r w:rsidRPr="00525313">
        <w:rPr>
          <w:rFonts w:ascii="Calibri" w:hAnsi="Calibri" w:cs="Calibri"/>
          <w:b w:val="0"/>
          <w:bCs w:val="0"/>
          <w:sz w:val="20"/>
          <w:szCs w:val="20"/>
        </w:rPr>
        <w:t xml:space="preserve">Appointment shall be made by the </w:t>
      </w:r>
      <w:r w:rsidR="00E50256" w:rsidRPr="00525313">
        <w:rPr>
          <w:rFonts w:ascii="Calibri" w:hAnsi="Calibri" w:cs="Calibri"/>
          <w:b w:val="0"/>
          <w:bCs w:val="0"/>
          <w:sz w:val="20"/>
          <w:szCs w:val="20"/>
        </w:rPr>
        <w:t>governing board of the V</w:t>
      </w:r>
      <w:r w:rsidR="005A03F9" w:rsidRPr="00525313">
        <w:rPr>
          <w:rFonts w:ascii="Calibri" w:hAnsi="Calibri" w:cs="Calibri"/>
          <w:b w:val="0"/>
          <w:bCs w:val="0"/>
          <w:sz w:val="20"/>
          <w:szCs w:val="20"/>
        </w:rPr>
        <w:t>oting</w:t>
      </w:r>
      <w:r w:rsidRPr="00525313">
        <w:rPr>
          <w:rFonts w:ascii="Calibri" w:hAnsi="Calibri" w:cs="Calibri"/>
          <w:b w:val="0"/>
          <w:bCs w:val="0"/>
          <w:sz w:val="20"/>
          <w:szCs w:val="20"/>
        </w:rPr>
        <w:t xml:space="preserve"> Member and shall be communicated to </w:t>
      </w:r>
      <w:r w:rsidR="00E50256" w:rsidRPr="00525313">
        <w:rPr>
          <w:rFonts w:ascii="Calibri" w:hAnsi="Calibri" w:cs="Calibri"/>
          <w:b w:val="0"/>
          <w:bCs w:val="0"/>
          <w:sz w:val="20"/>
          <w:szCs w:val="20"/>
        </w:rPr>
        <w:t xml:space="preserve">the </w:t>
      </w:r>
      <w:r w:rsidRPr="00525313">
        <w:rPr>
          <w:rFonts w:ascii="Calibri" w:hAnsi="Calibri" w:cs="Calibri"/>
          <w:b w:val="0"/>
          <w:bCs w:val="0"/>
          <w:sz w:val="20"/>
          <w:szCs w:val="20"/>
        </w:rPr>
        <w:t>Sourcewell</w:t>
      </w:r>
      <w:r w:rsidRPr="00525313">
        <w:rPr>
          <w:rFonts w:ascii="Calibri" w:hAnsi="Calibri" w:cs="Calibri"/>
          <w:b w:val="0"/>
          <w:bCs w:val="0"/>
          <w:color w:val="FF0000"/>
          <w:sz w:val="20"/>
          <w:szCs w:val="20"/>
        </w:rPr>
        <w:t xml:space="preserve"> </w:t>
      </w:r>
      <w:r w:rsidRPr="00525313">
        <w:rPr>
          <w:rFonts w:ascii="Calibri" w:hAnsi="Calibri" w:cs="Calibri"/>
          <w:b w:val="0"/>
          <w:bCs w:val="0"/>
          <w:sz w:val="20"/>
          <w:szCs w:val="20"/>
        </w:rPr>
        <w:t>Executive Director on an annual basis.</w:t>
      </w:r>
      <w:r w:rsidR="00F03FB5" w:rsidRPr="00525313">
        <w:rPr>
          <w:rFonts w:ascii="Calibri" w:hAnsi="Calibri" w:cs="Calibri"/>
          <w:b w:val="0"/>
          <w:bCs w:val="0"/>
          <w:sz w:val="20"/>
          <w:szCs w:val="20"/>
        </w:rPr>
        <w:t xml:space="preserve"> </w:t>
      </w:r>
      <w:r w:rsidRPr="00525313">
        <w:rPr>
          <w:rFonts w:ascii="Calibri" w:hAnsi="Calibri" w:cs="Calibri"/>
          <w:b w:val="0"/>
          <w:bCs w:val="0"/>
          <w:sz w:val="20"/>
          <w:szCs w:val="20"/>
        </w:rPr>
        <w:t xml:space="preserve">Each </w:t>
      </w:r>
      <w:r w:rsidR="005A03F9" w:rsidRPr="00525313">
        <w:rPr>
          <w:rFonts w:ascii="Calibri" w:hAnsi="Calibri" w:cs="Calibri"/>
          <w:b w:val="0"/>
          <w:bCs w:val="0"/>
          <w:sz w:val="20"/>
          <w:szCs w:val="20"/>
        </w:rPr>
        <w:t>Voting</w:t>
      </w:r>
      <w:r w:rsidRPr="00525313">
        <w:rPr>
          <w:rFonts w:ascii="Calibri" w:hAnsi="Calibri" w:cs="Calibri"/>
          <w:b w:val="0"/>
          <w:bCs w:val="0"/>
          <w:sz w:val="20"/>
          <w:szCs w:val="20"/>
        </w:rPr>
        <w:t xml:space="preserve"> Member </w:t>
      </w:r>
      <w:r w:rsidR="00280C19" w:rsidRPr="00525313">
        <w:rPr>
          <w:rFonts w:ascii="Calibri" w:hAnsi="Calibri" w:cs="Calibri"/>
          <w:b w:val="0"/>
          <w:bCs w:val="0"/>
          <w:sz w:val="20"/>
          <w:szCs w:val="20"/>
        </w:rPr>
        <w:t>governing body may</w:t>
      </w:r>
      <w:r w:rsidRPr="00525313">
        <w:rPr>
          <w:rFonts w:ascii="Calibri" w:hAnsi="Calibri" w:cs="Calibri"/>
          <w:b w:val="0"/>
          <w:bCs w:val="0"/>
          <w:sz w:val="20"/>
          <w:szCs w:val="20"/>
        </w:rPr>
        <w:t xml:space="preserve"> designate alternates </w:t>
      </w:r>
      <w:r w:rsidRPr="00525313">
        <w:rPr>
          <w:rFonts w:ascii="Calibri" w:hAnsi="Calibri" w:cs="Calibri"/>
          <w:b w:val="0"/>
          <w:bCs w:val="0"/>
          <w:sz w:val="20"/>
          <w:szCs w:val="20"/>
        </w:rPr>
        <w:lastRenderedPageBreak/>
        <w:t xml:space="preserve">for each representative on </w:t>
      </w:r>
      <w:r w:rsidR="00E50256" w:rsidRPr="00525313">
        <w:rPr>
          <w:rFonts w:ascii="Calibri" w:hAnsi="Calibri" w:cs="Calibri"/>
          <w:b w:val="0"/>
          <w:bCs w:val="0"/>
          <w:sz w:val="20"/>
          <w:szCs w:val="20"/>
        </w:rPr>
        <w:t xml:space="preserve">the </w:t>
      </w:r>
      <w:r w:rsidRPr="00525313">
        <w:rPr>
          <w:rFonts w:ascii="Calibri" w:hAnsi="Calibri" w:cs="Calibri"/>
          <w:b w:val="0"/>
          <w:bCs w:val="0"/>
          <w:sz w:val="20"/>
          <w:szCs w:val="20"/>
        </w:rPr>
        <w:t xml:space="preserve">Representative Assembly and notify </w:t>
      </w:r>
      <w:r w:rsidR="00E50256" w:rsidRPr="00525313">
        <w:rPr>
          <w:rFonts w:ascii="Calibri" w:hAnsi="Calibri" w:cs="Calibri"/>
          <w:b w:val="0"/>
          <w:bCs w:val="0"/>
          <w:sz w:val="20"/>
          <w:szCs w:val="20"/>
        </w:rPr>
        <w:t>the</w:t>
      </w:r>
      <w:r w:rsidRPr="00525313">
        <w:rPr>
          <w:rFonts w:ascii="Calibri" w:hAnsi="Calibri" w:cs="Calibri"/>
          <w:b w:val="0"/>
          <w:bCs w:val="0"/>
          <w:sz w:val="20"/>
          <w:szCs w:val="20"/>
        </w:rPr>
        <w:t xml:space="preserve"> Executive Director of the alternates.</w:t>
      </w:r>
      <w:r w:rsidR="00F03FB5" w:rsidRPr="00525313">
        <w:rPr>
          <w:rFonts w:ascii="Calibri" w:hAnsi="Calibri" w:cs="Calibri"/>
          <w:b w:val="0"/>
          <w:bCs w:val="0"/>
          <w:sz w:val="20"/>
          <w:szCs w:val="20"/>
        </w:rPr>
        <w:t xml:space="preserve"> </w:t>
      </w:r>
      <w:r w:rsidR="00850245" w:rsidRPr="00525313">
        <w:rPr>
          <w:rFonts w:ascii="Calibri" w:hAnsi="Calibri" w:cs="Calibri"/>
          <w:b w:val="0"/>
          <w:bCs w:val="0"/>
          <w:sz w:val="20"/>
          <w:szCs w:val="20"/>
        </w:rPr>
        <w:t xml:space="preserve">The Board of </w:t>
      </w:r>
      <w:r w:rsidR="000A0BFF" w:rsidRPr="00525313">
        <w:rPr>
          <w:rFonts w:ascii="Calibri" w:hAnsi="Calibri" w:cs="Calibri"/>
          <w:b w:val="0"/>
          <w:bCs w:val="0"/>
          <w:sz w:val="20"/>
          <w:szCs w:val="20"/>
        </w:rPr>
        <w:t xml:space="preserve">Directors </w:t>
      </w:r>
      <w:r w:rsidR="00E50256" w:rsidRPr="00525313">
        <w:rPr>
          <w:rFonts w:ascii="Calibri" w:hAnsi="Calibri" w:cs="Calibri"/>
          <w:b w:val="0"/>
          <w:bCs w:val="0"/>
          <w:sz w:val="20"/>
          <w:szCs w:val="20"/>
        </w:rPr>
        <w:t xml:space="preserve">Chairperson </w:t>
      </w:r>
      <w:r w:rsidR="00850245" w:rsidRPr="00525313">
        <w:rPr>
          <w:rFonts w:ascii="Calibri" w:hAnsi="Calibri" w:cs="Calibri"/>
          <w:b w:val="0"/>
          <w:bCs w:val="0"/>
          <w:sz w:val="20"/>
          <w:szCs w:val="20"/>
        </w:rPr>
        <w:t>and the Clerk to the Board of Directors shall serve as chairperson and clerk to the Representative Assembly.</w:t>
      </w:r>
    </w:p>
    <w:p w14:paraId="663DBE42" w14:textId="77777777" w:rsidR="005A03F9" w:rsidRPr="00525313" w:rsidRDefault="00023C93" w:rsidP="00D4110A">
      <w:pPr>
        <w:pStyle w:val="BodyTextIndent2"/>
        <w:ind w:left="0"/>
        <w:rPr>
          <w:rFonts w:ascii="Calibri" w:hAnsi="Calibri" w:cs="Calibri"/>
          <w:bCs w:val="0"/>
          <w:sz w:val="20"/>
          <w:szCs w:val="20"/>
        </w:rPr>
      </w:pPr>
      <w:r w:rsidRPr="00525313">
        <w:rPr>
          <w:rFonts w:ascii="Calibri" w:hAnsi="Calibri" w:cs="Calibri"/>
          <w:bCs w:val="0"/>
          <w:sz w:val="20"/>
          <w:szCs w:val="20"/>
        </w:rPr>
        <w:t>ARTICLE</w:t>
      </w:r>
      <w:r w:rsidR="000B6699" w:rsidRPr="00525313">
        <w:rPr>
          <w:rFonts w:ascii="Calibri" w:hAnsi="Calibri" w:cs="Calibri"/>
          <w:bCs w:val="0"/>
          <w:sz w:val="20"/>
          <w:szCs w:val="20"/>
        </w:rPr>
        <w:t xml:space="preserve"> </w:t>
      </w:r>
      <w:r w:rsidR="005A03F9" w:rsidRPr="00525313">
        <w:rPr>
          <w:rFonts w:ascii="Calibri" w:hAnsi="Calibri" w:cs="Calibri"/>
          <w:bCs w:val="0"/>
          <w:sz w:val="20"/>
          <w:szCs w:val="20"/>
        </w:rPr>
        <w:t>X</w:t>
      </w:r>
    </w:p>
    <w:p w14:paraId="70B5B52A" w14:textId="054EC82B" w:rsidR="005A03F9" w:rsidRPr="00525313" w:rsidRDefault="005A03F9" w:rsidP="00D4110A">
      <w:pPr>
        <w:pStyle w:val="BodyTextIndent2"/>
        <w:ind w:left="0"/>
        <w:rPr>
          <w:rFonts w:ascii="Calibri" w:hAnsi="Calibri" w:cs="Calibri"/>
          <w:b w:val="0"/>
          <w:bCs w:val="0"/>
          <w:sz w:val="20"/>
          <w:szCs w:val="20"/>
        </w:rPr>
      </w:pPr>
      <w:r w:rsidRPr="00525313">
        <w:rPr>
          <w:rFonts w:ascii="Calibri" w:hAnsi="Calibri" w:cs="Calibri"/>
          <w:bCs w:val="0"/>
          <w:sz w:val="20"/>
          <w:szCs w:val="20"/>
        </w:rPr>
        <w:t xml:space="preserve">THE REPRESENTATIVE ASSEMBLY </w:t>
      </w:r>
      <w:r w:rsidR="001C72C3" w:rsidRPr="00525313">
        <w:rPr>
          <w:rFonts w:ascii="Calibri" w:hAnsi="Calibri" w:cs="Calibri"/>
          <w:bCs w:val="0"/>
          <w:sz w:val="20"/>
          <w:szCs w:val="20"/>
        </w:rPr>
        <w:t xml:space="preserve">MEETINGS </w:t>
      </w:r>
      <w:r w:rsidRPr="00525313">
        <w:rPr>
          <w:rFonts w:ascii="Calibri" w:hAnsi="Calibri" w:cs="Calibri"/>
          <w:bCs w:val="0"/>
          <w:sz w:val="20"/>
          <w:szCs w:val="20"/>
        </w:rPr>
        <w:t>AND</w:t>
      </w:r>
      <w:r w:rsidR="000A3E2E">
        <w:rPr>
          <w:rFonts w:ascii="Calibri" w:hAnsi="Calibri" w:cs="Calibri"/>
          <w:bCs w:val="0"/>
          <w:sz w:val="20"/>
          <w:szCs w:val="20"/>
        </w:rPr>
        <w:t xml:space="preserve"> </w:t>
      </w:r>
      <w:r w:rsidRPr="00525313">
        <w:rPr>
          <w:rFonts w:ascii="Calibri" w:hAnsi="Calibri" w:cs="Calibri"/>
          <w:bCs w:val="0"/>
          <w:sz w:val="20"/>
          <w:szCs w:val="20"/>
        </w:rPr>
        <w:t xml:space="preserve">ANNUAL </w:t>
      </w:r>
      <w:r w:rsidR="004A1926" w:rsidRPr="00525313">
        <w:rPr>
          <w:rFonts w:ascii="Calibri" w:hAnsi="Calibri" w:cs="Calibri"/>
          <w:bCs w:val="0"/>
          <w:sz w:val="20"/>
          <w:szCs w:val="20"/>
        </w:rPr>
        <w:t>REPORT</w:t>
      </w:r>
      <w:r w:rsidR="00C3053F" w:rsidRPr="00525313">
        <w:rPr>
          <w:rFonts w:ascii="Calibri" w:hAnsi="Calibri" w:cs="Calibri"/>
          <w:bCs w:val="0"/>
          <w:sz w:val="20"/>
          <w:szCs w:val="20"/>
        </w:rPr>
        <w:t xml:space="preserve"> AND PLAN</w:t>
      </w:r>
    </w:p>
    <w:p w14:paraId="05F3F862" w14:textId="7FF6185E" w:rsidR="00CA5983" w:rsidRPr="00525313" w:rsidRDefault="00B77300" w:rsidP="00D4110A">
      <w:pPr>
        <w:pStyle w:val="BodyTextIndent2"/>
        <w:ind w:left="0"/>
        <w:jc w:val="left"/>
        <w:rPr>
          <w:rFonts w:ascii="Calibri" w:hAnsi="Calibri" w:cs="Calibri"/>
          <w:b w:val="0"/>
          <w:bCs w:val="0"/>
          <w:sz w:val="20"/>
          <w:szCs w:val="20"/>
        </w:rPr>
      </w:pPr>
      <w:r w:rsidRPr="00525313">
        <w:rPr>
          <w:rFonts w:ascii="Calibri" w:hAnsi="Calibri" w:cs="Calibri"/>
          <w:sz w:val="20"/>
          <w:szCs w:val="20"/>
        </w:rPr>
        <w:t>Section 1.</w:t>
      </w:r>
      <w:r w:rsidRPr="00525313">
        <w:rPr>
          <w:rFonts w:ascii="Calibri" w:hAnsi="Calibri" w:cs="Calibri"/>
          <w:sz w:val="20"/>
          <w:szCs w:val="20"/>
        </w:rPr>
        <w:tab/>
      </w:r>
      <w:r w:rsidRPr="00525313">
        <w:rPr>
          <w:rFonts w:ascii="Calibri" w:hAnsi="Calibri" w:cs="Calibri"/>
          <w:b w:val="0"/>
          <w:bCs w:val="0"/>
          <w:sz w:val="20"/>
          <w:szCs w:val="20"/>
          <w:u w:val="single"/>
        </w:rPr>
        <w:t>Meetings</w:t>
      </w:r>
      <w:r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CA5983" w:rsidRPr="00525313">
        <w:rPr>
          <w:rFonts w:ascii="Calibri" w:hAnsi="Calibri" w:cs="Calibri"/>
          <w:b w:val="0"/>
          <w:bCs w:val="0"/>
          <w:sz w:val="20"/>
          <w:szCs w:val="20"/>
        </w:rPr>
        <w:t xml:space="preserve">The Representative Assembly shall meet at least </w:t>
      </w:r>
      <w:r w:rsidR="00660602" w:rsidRPr="00525313">
        <w:rPr>
          <w:rFonts w:ascii="Calibri" w:hAnsi="Calibri" w:cs="Calibri"/>
          <w:b w:val="0"/>
          <w:bCs w:val="0"/>
          <w:sz w:val="20"/>
          <w:szCs w:val="20"/>
        </w:rPr>
        <w:t>once</w:t>
      </w:r>
      <w:r w:rsidR="00CA5983" w:rsidRPr="00525313">
        <w:rPr>
          <w:rFonts w:ascii="Calibri" w:hAnsi="Calibri" w:cs="Calibri"/>
          <w:b w:val="0"/>
          <w:bCs w:val="0"/>
          <w:sz w:val="20"/>
          <w:szCs w:val="20"/>
        </w:rPr>
        <w:t xml:space="preserve"> per year</w:t>
      </w:r>
      <w:r w:rsidR="00E30710"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E30710" w:rsidRPr="00525313">
        <w:rPr>
          <w:rFonts w:ascii="Calibri" w:hAnsi="Calibri" w:cs="Calibri"/>
          <w:b w:val="0"/>
          <w:bCs w:val="0"/>
          <w:sz w:val="20"/>
          <w:szCs w:val="20"/>
        </w:rPr>
        <w:t xml:space="preserve">Such meetings are intended to meet the requirements of </w:t>
      </w:r>
      <w:r w:rsidR="00E50256" w:rsidRPr="00525313">
        <w:rPr>
          <w:rFonts w:ascii="Calibri" w:hAnsi="Calibri" w:cs="Calibri"/>
          <w:b w:val="0"/>
          <w:bCs w:val="0"/>
          <w:sz w:val="20"/>
          <w:szCs w:val="20"/>
        </w:rPr>
        <w:t>Minn. Stat. § 123A.21</w:t>
      </w:r>
      <w:r w:rsidR="00660602" w:rsidRPr="00525313">
        <w:rPr>
          <w:rFonts w:ascii="Calibri" w:hAnsi="Calibri" w:cs="Calibri"/>
          <w:b w:val="0"/>
          <w:bCs w:val="0"/>
          <w:sz w:val="20"/>
          <w:szCs w:val="20"/>
        </w:rPr>
        <w:t>,</w:t>
      </w:r>
      <w:r w:rsidR="00E50256" w:rsidRPr="00525313">
        <w:rPr>
          <w:rFonts w:ascii="Calibri" w:hAnsi="Calibri" w:cs="Calibri"/>
          <w:b w:val="0"/>
          <w:bCs w:val="0"/>
          <w:sz w:val="20"/>
          <w:szCs w:val="20"/>
        </w:rPr>
        <w:t xml:space="preserve"> Subd. 10</w:t>
      </w:r>
      <w:r w:rsidR="00E30710"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CA5983" w:rsidRPr="00525313">
        <w:rPr>
          <w:rFonts w:ascii="Calibri" w:hAnsi="Calibri" w:cs="Calibri"/>
          <w:b w:val="0"/>
          <w:bCs w:val="0"/>
          <w:sz w:val="20"/>
          <w:szCs w:val="20"/>
        </w:rPr>
        <w:t>An age</w:t>
      </w:r>
      <w:r w:rsidR="00023C93" w:rsidRPr="00525313">
        <w:rPr>
          <w:rFonts w:ascii="Calibri" w:hAnsi="Calibri" w:cs="Calibri"/>
          <w:b w:val="0"/>
          <w:bCs w:val="0"/>
          <w:sz w:val="20"/>
          <w:szCs w:val="20"/>
        </w:rPr>
        <w:t>nda shall be sent to each V</w:t>
      </w:r>
      <w:r w:rsidR="000A0BFF" w:rsidRPr="00525313">
        <w:rPr>
          <w:rFonts w:ascii="Calibri" w:hAnsi="Calibri" w:cs="Calibri"/>
          <w:b w:val="0"/>
          <w:bCs w:val="0"/>
          <w:sz w:val="20"/>
          <w:szCs w:val="20"/>
        </w:rPr>
        <w:t>oting Member at least ten (</w:t>
      </w:r>
      <w:r w:rsidR="00280C19" w:rsidRPr="00525313">
        <w:rPr>
          <w:rFonts w:ascii="Calibri" w:hAnsi="Calibri" w:cs="Calibri"/>
          <w:b w:val="0"/>
          <w:bCs w:val="0"/>
          <w:sz w:val="20"/>
          <w:szCs w:val="20"/>
        </w:rPr>
        <w:t>10</w:t>
      </w:r>
      <w:r w:rsidR="000A0BFF" w:rsidRPr="00525313">
        <w:rPr>
          <w:rFonts w:ascii="Calibri" w:hAnsi="Calibri" w:cs="Calibri"/>
          <w:b w:val="0"/>
          <w:bCs w:val="0"/>
          <w:sz w:val="20"/>
          <w:szCs w:val="20"/>
        </w:rPr>
        <w:t>)</w:t>
      </w:r>
      <w:r w:rsidR="00CA5983" w:rsidRPr="00525313">
        <w:rPr>
          <w:rFonts w:ascii="Calibri" w:hAnsi="Calibri" w:cs="Calibri"/>
          <w:b w:val="0"/>
          <w:bCs w:val="0"/>
          <w:sz w:val="20"/>
          <w:szCs w:val="20"/>
        </w:rPr>
        <w:t xml:space="preserve"> days prior to the annual meeting.</w:t>
      </w:r>
      <w:r w:rsidR="00F03FB5" w:rsidRPr="00525313">
        <w:rPr>
          <w:rFonts w:ascii="Calibri" w:hAnsi="Calibri" w:cs="Calibri"/>
          <w:b w:val="0"/>
          <w:bCs w:val="0"/>
          <w:sz w:val="20"/>
          <w:szCs w:val="20"/>
        </w:rPr>
        <w:t xml:space="preserve"> </w:t>
      </w:r>
      <w:r w:rsidR="00CA5983" w:rsidRPr="00525313">
        <w:rPr>
          <w:rFonts w:ascii="Calibri" w:hAnsi="Calibri" w:cs="Calibri"/>
          <w:b w:val="0"/>
          <w:bCs w:val="0"/>
          <w:sz w:val="20"/>
          <w:szCs w:val="20"/>
        </w:rPr>
        <w:t xml:space="preserve">All matters to be acted thereon shall be submitted in writing to </w:t>
      </w:r>
      <w:r w:rsidR="00E50256" w:rsidRPr="00525313">
        <w:rPr>
          <w:rFonts w:ascii="Calibri" w:hAnsi="Calibri" w:cs="Calibri"/>
          <w:b w:val="0"/>
          <w:bCs w:val="0"/>
          <w:sz w:val="20"/>
          <w:szCs w:val="20"/>
        </w:rPr>
        <w:t xml:space="preserve">the </w:t>
      </w:r>
      <w:r w:rsidR="00CA5983" w:rsidRPr="00525313">
        <w:rPr>
          <w:rFonts w:ascii="Calibri" w:hAnsi="Calibri" w:cs="Calibri"/>
          <w:b w:val="0"/>
          <w:bCs w:val="0"/>
          <w:sz w:val="20"/>
          <w:szCs w:val="20"/>
        </w:rPr>
        <w:t>Sourcewell</w:t>
      </w:r>
      <w:r w:rsidR="00CA5983" w:rsidRPr="00525313">
        <w:rPr>
          <w:rFonts w:ascii="Calibri" w:hAnsi="Calibri" w:cs="Calibri"/>
          <w:b w:val="0"/>
          <w:bCs w:val="0"/>
          <w:color w:val="FF0000"/>
          <w:sz w:val="20"/>
          <w:szCs w:val="20"/>
        </w:rPr>
        <w:t xml:space="preserve"> </w:t>
      </w:r>
      <w:r w:rsidR="00CA5983" w:rsidRPr="00525313">
        <w:rPr>
          <w:rFonts w:ascii="Calibri" w:hAnsi="Calibri" w:cs="Calibri"/>
          <w:b w:val="0"/>
          <w:bCs w:val="0"/>
          <w:sz w:val="20"/>
          <w:szCs w:val="20"/>
        </w:rPr>
        <w:t xml:space="preserve">Executive Director no later than </w:t>
      </w:r>
      <w:r w:rsidR="000A0BFF" w:rsidRPr="00525313">
        <w:rPr>
          <w:rFonts w:ascii="Calibri" w:hAnsi="Calibri" w:cs="Calibri"/>
          <w:b w:val="0"/>
          <w:bCs w:val="0"/>
          <w:sz w:val="20"/>
          <w:szCs w:val="20"/>
        </w:rPr>
        <w:t>fifteen (</w:t>
      </w:r>
      <w:r w:rsidR="00280C19" w:rsidRPr="00525313">
        <w:rPr>
          <w:rFonts w:ascii="Calibri" w:hAnsi="Calibri" w:cs="Calibri"/>
          <w:b w:val="0"/>
          <w:bCs w:val="0"/>
          <w:sz w:val="20"/>
          <w:szCs w:val="20"/>
        </w:rPr>
        <w:t>15</w:t>
      </w:r>
      <w:r w:rsidR="000A0BFF" w:rsidRPr="00525313">
        <w:rPr>
          <w:rFonts w:ascii="Calibri" w:hAnsi="Calibri" w:cs="Calibri"/>
          <w:b w:val="0"/>
          <w:bCs w:val="0"/>
          <w:sz w:val="20"/>
          <w:szCs w:val="20"/>
        </w:rPr>
        <w:t>)</w:t>
      </w:r>
      <w:r w:rsidR="00CA5983" w:rsidRPr="00525313">
        <w:rPr>
          <w:rFonts w:ascii="Calibri" w:hAnsi="Calibri" w:cs="Calibri"/>
          <w:b w:val="0"/>
          <w:bCs w:val="0"/>
          <w:sz w:val="20"/>
          <w:szCs w:val="20"/>
        </w:rPr>
        <w:t xml:space="preserve"> days prior to such meeting.</w:t>
      </w:r>
      <w:r w:rsidR="00F03FB5" w:rsidRPr="00525313">
        <w:rPr>
          <w:rFonts w:ascii="Calibri" w:hAnsi="Calibri" w:cs="Calibri"/>
          <w:b w:val="0"/>
          <w:bCs w:val="0"/>
          <w:sz w:val="20"/>
          <w:szCs w:val="20"/>
        </w:rPr>
        <w:t xml:space="preserve"> </w:t>
      </w:r>
      <w:r w:rsidR="00CA5983" w:rsidRPr="00525313">
        <w:rPr>
          <w:rFonts w:ascii="Calibri" w:hAnsi="Calibri" w:cs="Calibri"/>
          <w:b w:val="0"/>
          <w:bCs w:val="0"/>
          <w:sz w:val="20"/>
          <w:szCs w:val="20"/>
        </w:rPr>
        <w:t xml:space="preserve">To the extent </w:t>
      </w:r>
      <w:r w:rsidR="00E30710" w:rsidRPr="00525313">
        <w:rPr>
          <w:rFonts w:ascii="Calibri" w:hAnsi="Calibri" w:cs="Calibri"/>
          <w:b w:val="0"/>
          <w:bCs w:val="0"/>
          <w:sz w:val="20"/>
          <w:szCs w:val="20"/>
        </w:rPr>
        <w:t>practicable</w:t>
      </w:r>
      <w:r w:rsidR="00CA5983" w:rsidRPr="00525313">
        <w:rPr>
          <w:rFonts w:ascii="Calibri" w:hAnsi="Calibri" w:cs="Calibri"/>
          <w:b w:val="0"/>
          <w:bCs w:val="0"/>
          <w:sz w:val="20"/>
          <w:szCs w:val="20"/>
        </w:rPr>
        <w:t>, matters submitted in the form of a resolution shall appear on the agenda in the form prepared and proposed.</w:t>
      </w:r>
      <w:r w:rsidR="00F03FB5" w:rsidRPr="00525313">
        <w:rPr>
          <w:rFonts w:ascii="Calibri" w:hAnsi="Calibri" w:cs="Calibri"/>
          <w:b w:val="0"/>
          <w:bCs w:val="0"/>
          <w:sz w:val="20"/>
          <w:szCs w:val="20"/>
        </w:rPr>
        <w:t xml:space="preserve"> </w:t>
      </w:r>
      <w:r w:rsidR="00E30710" w:rsidRPr="00525313">
        <w:rPr>
          <w:rFonts w:ascii="Calibri" w:hAnsi="Calibri" w:cs="Calibri"/>
          <w:b w:val="0"/>
          <w:bCs w:val="0"/>
          <w:sz w:val="20"/>
          <w:szCs w:val="20"/>
        </w:rPr>
        <w:t>All actions of the Representative Assembly shall be final upon subsequent ratification</w:t>
      </w:r>
      <w:r w:rsidR="00FC566E" w:rsidRPr="00525313">
        <w:rPr>
          <w:rFonts w:ascii="Calibri" w:hAnsi="Calibri" w:cs="Calibri"/>
          <w:b w:val="0"/>
          <w:bCs w:val="0"/>
          <w:sz w:val="20"/>
          <w:szCs w:val="20"/>
        </w:rPr>
        <w:t xml:space="preserve"> and approval</w:t>
      </w:r>
      <w:r w:rsidR="00E30710" w:rsidRPr="00525313">
        <w:rPr>
          <w:rFonts w:ascii="Calibri" w:hAnsi="Calibri" w:cs="Calibri"/>
          <w:b w:val="0"/>
          <w:bCs w:val="0"/>
          <w:sz w:val="20"/>
          <w:szCs w:val="20"/>
        </w:rPr>
        <w:t xml:space="preserve"> by the Sourcewell Board of Directors.</w:t>
      </w:r>
    </w:p>
    <w:p w14:paraId="7B8C7F45" w14:textId="51AA2932" w:rsidR="00A352B5" w:rsidRPr="00525313" w:rsidRDefault="00A352B5" w:rsidP="00D4110A">
      <w:pPr>
        <w:pStyle w:val="BodyTextIndent2"/>
        <w:ind w:left="0"/>
        <w:jc w:val="left"/>
        <w:rPr>
          <w:rFonts w:ascii="Calibri" w:hAnsi="Calibri" w:cs="Calibri"/>
          <w:b w:val="0"/>
          <w:bCs w:val="0"/>
          <w:sz w:val="20"/>
          <w:szCs w:val="20"/>
        </w:rPr>
      </w:pPr>
      <w:r w:rsidRPr="00525313">
        <w:rPr>
          <w:rFonts w:ascii="Calibri" w:hAnsi="Calibri" w:cs="Calibri"/>
          <w:sz w:val="20"/>
          <w:szCs w:val="20"/>
        </w:rPr>
        <w:t>Section 2.</w:t>
      </w:r>
      <w:r w:rsidRPr="00525313">
        <w:rPr>
          <w:rFonts w:ascii="Calibri" w:hAnsi="Calibri" w:cs="Calibri"/>
          <w:sz w:val="20"/>
          <w:szCs w:val="20"/>
        </w:rPr>
        <w:tab/>
      </w:r>
      <w:r w:rsidRPr="00525313">
        <w:rPr>
          <w:rFonts w:ascii="Calibri" w:hAnsi="Calibri" w:cs="Calibri"/>
          <w:b w:val="0"/>
          <w:bCs w:val="0"/>
          <w:sz w:val="20"/>
          <w:szCs w:val="20"/>
          <w:u w:val="single"/>
        </w:rPr>
        <w:t>Annual Report</w:t>
      </w:r>
      <w:r w:rsidR="00C3053F" w:rsidRPr="00525313">
        <w:rPr>
          <w:rFonts w:ascii="Calibri" w:hAnsi="Calibri" w:cs="Calibri"/>
          <w:b w:val="0"/>
          <w:bCs w:val="0"/>
          <w:sz w:val="20"/>
          <w:szCs w:val="20"/>
          <w:u w:val="single"/>
        </w:rPr>
        <w:t xml:space="preserve"> and Plan</w:t>
      </w:r>
      <w:r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4A1926" w:rsidRPr="00525313">
        <w:rPr>
          <w:rFonts w:ascii="Calibri" w:hAnsi="Calibri" w:cs="Calibri"/>
          <w:b w:val="0"/>
          <w:bCs w:val="0"/>
          <w:sz w:val="20"/>
          <w:szCs w:val="20"/>
        </w:rPr>
        <w:t xml:space="preserve">Consistent with </w:t>
      </w:r>
      <w:bookmarkStart w:id="5" w:name="_Hlk508953956"/>
      <w:r w:rsidR="00E50256" w:rsidRPr="00525313">
        <w:rPr>
          <w:rFonts w:ascii="Calibri" w:hAnsi="Calibri" w:cs="Calibri"/>
          <w:b w:val="0"/>
          <w:bCs w:val="0"/>
          <w:sz w:val="20"/>
          <w:szCs w:val="20"/>
        </w:rPr>
        <w:t>Minn. Stat. § 123A.21</w:t>
      </w:r>
      <w:r w:rsidR="00660602" w:rsidRPr="00525313">
        <w:rPr>
          <w:rFonts w:ascii="Calibri" w:hAnsi="Calibri" w:cs="Calibri"/>
          <w:b w:val="0"/>
          <w:bCs w:val="0"/>
          <w:sz w:val="20"/>
          <w:szCs w:val="20"/>
        </w:rPr>
        <w:t>,</w:t>
      </w:r>
      <w:r w:rsidR="00E50256" w:rsidRPr="00525313">
        <w:rPr>
          <w:rFonts w:ascii="Calibri" w:hAnsi="Calibri" w:cs="Calibri"/>
          <w:b w:val="0"/>
          <w:bCs w:val="0"/>
          <w:sz w:val="20"/>
          <w:szCs w:val="20"/>
        </w:rPr>
        <w:t xml:space="preserve"> Subd. </w:t>
      </w:r>
      <w:bookmarkEnd w:id="5"/>
      <w:r w:rsidR="007F7ED3" w:rsidRPr="00525313">
        <w:rPr>
          <w:rFonts w:ascii="Calibri" w:hAnsi="Calibri" w:cs="Calibri"/>
          <w:b w:val="0"/>
          <w:bCs w:val="0"/>
          <w:sz w:val="20"/>
          <w:szCs w:val="20"/>
        </w:rPr>
        <w:t>5</w:t>
      </w:r>
      <w:r w:rsidR="00E50256" w:rsidRPr="00525313">
        <w:rPr>
          <w:rFonts w:ascii="Calibri" w:hAnsi="Calibri" w:cs="Calibri"/>
          <w:b w:val="0"/>
          <w:bCs w:val="0"/>
          <w:sz w:val="20"/>
          <w:szCs w:val="20"/>
        </w:rPr>
        <w:t>(i) and 7,</w:t>
      </w:r>
      <w:r w:rsidR="004A1926" w:rsidRPr="00525313">
        <w:rPr>
          <w:rFonts w:ascii="Calibri" w:hAnsi="Calibri" w:cs="Calibri"/>
          <w:b w:val="0"/>
          <w:bCs w:val="0"/>
          <w:sz w:val="20"/>
          <w:szCs w:val="20"/>
        </w:rPr>
        <w:t xml:space="preserve"> the Board of D</w:t>
      </w:r>
      <w:r w:rsidRPr="00525313">
        <w:rPr>
          <w:rFonts w:ascii="Calibri" w:hAnsi="Calibri" w:cs="Calibri"/>
          <w:b w:val="0"/>
          <w:bCs w:val="0"/>
          <w:sz w:val="20"/>
          <w:szCs w:val="20"/>
        </w:rPr>
        <w:t>irectors shall submit a</w:t>
      </w:r>
      <w:r w:rsidR="00660602" w:rsidRPr="00525313">
        <w:rPr>
          <w:rFonts w:ascii="Calibri" w:hAnsi="Calibri" w:cs="Calibri"/>
          <w:b w:val="0"/>
          <w:bCs w:val="0"/>
          <w:sz w:val="20"/>
          <w:szCs w:val="20"/>
        </w:rPr>
        <w:t>n annual</w:t>
      </w:r>
      <w:r w:rsidR="004A1926" w:rsidRPr="00525313">
        <w:rPr>
          <w:rFonts w:ascii="Calibri" w:hAnsi="Calibri" w:cs="Calibri"/>
          <w:b w:val="0"/>
          <w:bCs w:val="0"/>
          <w:sz w:val="20"/>
          <w:szCs w:val="20"/>
        </w:rPr>
        <w:t xml:space="preserve"> </w:t>
      </w:r>
      <w:r w:rsidR="00660602" w:rsidRPr="00525313">
        <w:rPr>
          <w:rFonts w:ascii="Calibri" w:hAnsi="Calibri" w:cs="Calibri"/>
          <w:b w:val="0"/>
          <w:bCs w:val="0"/>
          <w:sz w:val="20"/>
          <w:szCs w:val="20"/>
        </w:rPr>
        <w:t xml:space="preserve">report and plan to the Voting Members </w:t>
      </w:r>
      <w:r w:rsidR="004A1926" w:rsidRPr="00525313">
        <w:rPr>
          <w:rFonts w:ascii="Calibri" w:hAnsi="Calibri" w:cs="Calibri"/>
          <w:b w:val="0"/>
          <w:bCs w:val="0"/>
          <w:sz w:val="20"/>
          <w:szCs w:val="20"/>
        </w:rPr>
        <w:t>by September 1</w:t>
      </w:r>
      <w:r w:rsidR="00023C93" w:rsidRPr="00525313">
        <w:rPr>
          <w:rFonts w:ascii="Calibri" w:hAnsi="Calibri" w:cs="Calibri"/>
          <w:b w:val="0"/>
          <w:bCs w:val="0"/>
          <w:sz w:val="20"/>
          <w:szCs w:val="20"/>
          <w:vertAlign w:val="superscript"/>
        </w:rPr>
        <w:t>st</w:t>
      </w:r>
      <w:r w:rsidR="00E50256" w:rsidRPr="00525313">
        <w:rPr>
          <w:rFonts w:ascii="Calibri" w:hAnsi="Calibri" w:cs="Calibri"/>
          <w:b w:val="0"/>
          <w:bCs w:val="0"/>
          <w:sz w:val="20"/>
          <w:szCs w:val="20"/>
        </w:rPr>
        <w:t xml:space="preserve">. </w:t>
      </w:r>
      <w:r w:rsidR="004A1926" w:rsidRPr="00525313">
        <w:rPr>
          <w:rFonts w:ascii="Calibri" w:hAnsi="Calibri" w:cs="Calibri"/>
          <w:b w:val="0"/>
          <w:bCs w:val="0"/>
          <w:sz w:val="20"/>
          <w:szCs w:val="20"/>
        </w:rPr>
        <w:t>The report</w:t>
      </w:r>
      <w:r w:rsidR="006B5004" w:rsidRPr="00525313">
        <w:rPr>
          <w:rFonts w:ascii="Calibri" w:hAnsi="Calibri" w:cs="Calibri"/>
          <w:b w:val="0"/>
          <w:bCs w:val="0"/>
          <w:sz w:val="20"/>
          <w:szCs w:val="20"/>
        </w:rPr>
        <w:t xml:space="preserve"> and plan</w:t>
      </w:r>
      <w:r w:rsidR="004A1926" w:rsidRPr="00525313">
        <w:rPr>
          <w:rFonts w:ascii="Calibri" w:hAnsi="Calibri" w:cs="Calibri"/>
          <w:b w:val="0"/>
          <w:bCs w:val="0"/>
          <w:sz w:val="20"/>
          <w:szCs w:val="20"/>
        </w:rPr>
        <w:t xml:space="preserve"> should contain an evaluation of the effectiveness of programs, products, services</w:t>
      </w:r>
      <w:r w:rsidR="00660602" w:rsidRPr="00525313">
        <w:rPr>
          <w:rFonts w:ascii="Calibri" w:hAnsi="Calibri" w:cs="Calibri"/>
          <w:b w:val="0"/>
          <w:bCs w:val="0"/>
          <w:sz w:val="20"/>
          <w:szCs w:val="20"/>
        </w:rPr>
        <w:t>,</w:t>
      </w:r>
      <w:r w:rsidR="004A1926" w:rsidRPr="00525313">
        <w:rPr>
          <w:rFonts w:ascii="Calibri" w:hAnsi="Calibri" w:cs="Calibri"/>
          <w:b w:val="0"/>
          <w:bCs w:val="0"/>
          <w:sz w:val="20"/>
          <w:szCs w:val="20"/>
        </w:rPr>
        <w:t xml:space="preserve"> and solutions provided to Voting Members during the preceding fiscal year.</w:t>
      </w:r>
      <w:r w:rsidR="00F03FB5" w:rsidRPr="00525313">
        <w:rPr>
          <w:rFonts w:ascii="Calibri" w:hAnsi="Calibri" w:cs="Calibri"/>
          <w:b w:val="0"/>
          <w:bCs w:val="0"/>
          <w:sz w:val="20"/>
          <w:szCs w:val="20"/>
        </w:rPr>
        <w:t xml:space="preserve"> </w:t>
      </w:r>
      <w:r w:rsidRPr="00525313">
        <w:rPr>
          <w:rFonts w:ascii="Calibri" w:hAnsi="Calibri" w:cs="Calibri"/>
          <w:b w:val="0"/>
          <w:bCs w:val="0"/>
          <w:sz w:val="20"/>
          <w:szCs w:val="20"/>
        </w:rPr>
        <w:t xml:space="preserve">The </w:t>
      </w:r>
      <w:r w:rsidR="006B5004" w:rsidRPr="00525313">
        <w:rPr>
          <w:rFonts w:ascii="Calibri" w:hAnsi="Calibri" w:cs="Calibri"/>
          <w:b w:val="0"/>
          <w:bCs w:val="0"/>
          <w:sz w:val="20"/>
          <w:szCs w:val="20"/>
        </w:rPr>
        <w:t xml:space="preserve">report and </w:t>
      </w:r>
      <w:r w:rsidRPr="00525313">
        <w:rPr>
          <w:rFonts w:ascii="Calibri" w:hAnsi="Calibri" w:cs="Calibri"/>
          <w:b w:val="0"/>
          <w:bCs w:val="0"/>
          <w:sz w:val="20"/>
          <w:szCs w:val="20"/>
        </w:rPr>
        <w:t xml:space="preserve">plan </w:t>
      </w:r>
      <w:r w:rsidR="004A1926" w:rsidRPr="00525313">
        <w:rPr>
          <w:rFonts w:ascii="Calibri" w:hAnsi="Calibri" w:cs="Calibri"/>
          <w:b w:val="0"/>
          <w:bCs w:val="0"/>
          <w:sz w:val="20"/>
          <w:szCs w:val="20"/>
        </w:rPr>
        <w:t>may</w:t>
      </w:r>
      <w:r w:rsidRPr="00525313">
        <w:rPr>
          <w:rFonts w:ascii="Calibri" w:hAnsi="Calibri" w:cs="Calibri"/>
          <w:b w:val="0"/>
          <w:bCs w:val="0"/>
          <w:sz w:val="20"/>
          <w:szCs w:val="20"/>
        </w:rPr>
        <w:t xml:space="preserve"> identify the programs</w:t>
      </w:r>
      <w:r w:rsidR="004A1926" w:rsidRPr="00525313">
        <w:rPr>
          <w:rFonts w:ascii="Calibri" w:hAnsi="Calibri" w:cs="Calibri"/>
          <w:b w:val="0"/>
          <w:bCs w:val="0"/>
          <w:sz w:val="20"/>
          <w:szCs w:val="20"/>
        </w:rPr>
        <w:t xml:space="preserve">, products, </w:t>
      </w:r>
      <w:r w:rsidRPr="00525313">
        <w:rPr>
          <w:rFonts w:ascii="Calibri" w:hAnsi="Calibri" w:cs="Calibri"/>
          <w:b w:val="0"/>
          <w:bCs w:val="0"/>
          <w:sz w:val="20"/>
          <w:szCs w:val="20"/>
        </w:rPr>
        <w:t>services</w:t>
      </w:r>
      <w:r w:rsidR="00660602" w:rsidRPr="00525313">
        <w:rPr>
          <w:rFonts w:ascii="Calibri" w:hAnsi="Calibri" w:cs="Calibri"/>
          <w:b w:val="0"/>
          <w:bCs w:val="0"/>
          <w:sz w:val="20"/>
          <w:szCs w:val="20"/>
        </w:rPr>
        <w:t>,</w:t>
      </w:r>
      <w:r w:rsidR="004A1926" w:rsidRPr="00525313">
        <w:rPr>
          <w:rFonts w:ascii="Calibri" w:hAnsi="Calibri" w:cs="Calibri"/>
          <w:b w:val="0"/>
          <w:bCs w:val="0"/>
          <w:sz w:val="20"/>
          <w:szCs w:val="20"/>
        </w:rPr>
        <w:t xml:space="preserve"> and solutions</w:t>
      </w:r>
      <w:r w:rsidRPr="00525313">
        <w:rPr>
          <w:rFonts w:ascii="Calibri" w:hAnsi="Calibri" w:cs="Calibri"/>
          <w:b w:val="0"/>
          <w:bCs w:val="0"/>
          <w:sz w:val="20"/>
          <w:szCs w:val="20"/>
        </w:rPr>
        <w:t xml:space="preserve"> which are </w:t>
      </w:r>
      <w:r w:rsidR="004A1926" w:rsidRPr="00525313">
        <w:rPr>
          <w:rFonts w:ascii="Calibri" w:hAnsi="Calibri" w:cs="Calibri"/>
          <w:b w:val="0"/>
          <w:bCs w:val="0"/>
          <w:sz w:val="20"/>
          <w:szCs w:val="20"/>
        </w:rPr>
        <w:t>recommended</w:t>
      </w:r>
      <w:r w:rsidRPr="00525313">
        <w:rPr>
          <w:rFonts w:ascii="Calibri" w:hAnsi="Calibri" w:cs="Calibri"/>
          <w:b w:val="0"/>
          <w:bCs w:val="0"/>
          <w:sz w:val="20"/>
          <w:szCs w:val="20"/>
        </w:rPr>
        <w:t xml:space="preserve"> for implementation during the following year and </w:t>
      </w:r>
      <w:r w:rsidR="004A1926" w:rsidRPr="00525313">
        <w:rPr>
          <w:rFonts w:ascii="Calibri" w:hAnsi="Calibri" w:cs="Calibri"/>
          <w:b w:val="0"/>
          <w:bCs w:val="0"/>
          <w:sz w:val="20"/>
          <w:szCs w:val="20"/>
        </w:rPr>
        <w:t>may</w:t>
      </w:r>
      <w:r w:rsidRPr="00525313">
        <w:rPr>
          <w:rFonts w:ascii="Calibri" w:hAnsi="Calibri" w:cs="Calibri"/>
          <w:b w:val="0"/>
          <w:bCs w:val="0"/>
          <w:sz w:val="20"/>
          <w:szCs w:val="20"/>
        </w:rPr>
        <w:t xml:space="preserve"> contain components of long-</w:t>
      </w:r>
      <w:r w:rsidR="009651CF" w:rsidRPr="00525313">
        <w:rPr>
          <w:rFonts w:ascii="Calibri" w:hAnsi="Calibri" w:cs="Calibri"/>
          <w:b w:val="0"/>
          <w:bCs w:val="0"/>
          <w:sz w:val="20"/>
          <w:szCs w:val="20"/>
        </w:rPr>
        <w:t>term</w:t>
      </w:r>
      <w:r w:rsidRPr="00525313">
        <w:rPr>
          <w:rFonts w:ascii="Calibri" w:hAnsi="Calibri" w:cs="Calibri"/>
          <w:b w:val="0"/>
          <w:bCs w:val="0"/>
          <w:sz w:val="20"/>
          <w:szCs w:val="20"/>
        </w:rPr>
        <w:t xml:space="preserve"> planning.</w:t>
      </w:r>
      <w:r w:rsidR="00F03FB5" w:rsidRPr="00525313">
        <w:rPr>
          <w:rFonts w:ascii="Calibri" w:hAnsi="Calibri" w:cs="Calibri"/>
          <w:b w:val="0"/>
          <w:bCs w:val="0"/>
          <w:sz w:val="20"/>
          <w:szCs w:val="20"/>
        </w:rPr>
        <w:t xml:space="preserve"> </w:t>
      </w:r>
      <w:r w:rsidR="00ED6BBE" w:rsidRPr="00525313">
        <w:rPr>
          <w:rFonts w:ascii="Calibri" w:hAnsi="Calibri" w:cs="Calibri"/>
          <w:b w:val="0"/>
          <w:bCs w:val="0"/>
          <w:sz w:val="20"/>
          <w:szCs w:val="20"/>
        </w:rPr>
        <w:t>As often as practicable, the Annual Report shall be prepared and submitted in conjunction with a meeting of the Representative Assembly.</w:t>
      </w:r>
    </w:p>
    <w:p w14:paraId="57FB78B2" w14:textId="77777777" w:rsidR="00CA5983" w:rsidRPr="00525313" w:rsidRDefault="00023C93" w:rsidP="00D4110A">
      <w:pPr>
        <w:pStyle w:val="BodyTextIndent2"/>
        <w:ind w:left="0"/>
        <w:rPr>
          <w:rFonts w:ascii="Calibri" w:hAnsi="Calibri" w:cs="Calibri"/>
          <w:bCs w:val="0"/>
          <w:sz w:val="20"/>
          <w:szCs w:val="20"/>
        </w:rPr>
      </w:pPr>
      <w:r w:rsidRPr="00525313">
        <w:rPr>
          <w:rFonts w:ascii="Calibri" w:hAnsi="Calibri" w:cs="Calibri"/>
          <w:bCs w:val="0"/>
          <w:sz w:val="20"/>
          <w:szCs w:val="20"/>
        </w:rPr>
        <w:t>ARTICLE</w:t>
      </w:r>
      <w:r w:rsidR="00CA5983" w:rsidRPr="00525313">
        <w:rPr>
          <w:rFonts w:ascii="Calibri" w:hAnsi="Calibri" w:cs="Calibri"/>
          <w:bCs w:val="0"/>
          <w:sz w:val="20"/>
          <w:szCs w:val="20"/>
        </w:rPr>
        <w:t xml:space="preserve"> X</w:t>
      </w:r>
      <w:r w:rsidR="000B6699" w:rsidRPr="00525313">
        <w:rPr>
          <w:rFonts w:ascii="Calibri" w:hAnsi="Calibri" w:cs="Calibri"/>
          <w:bCs w:val="0"/>
          <w:sz w:val="20"/>
          <w:szCs w:val="20"/>
        </w:rPr>
        <w:t>I</w:t>
      </w:r>
    </w:p>
    <w:p w14:paraId="65521D9A" w14:textId="77777777" w:rsidR="00CA5983" w:rsidRPr="00525313" w:rsidRDefault="00CA5983" w:rsidP="00D4110A">
      <w:pPr>
        <w:pStyle w:val="BodyTextIndent2"/>
        <w:ind w:left="0"/>
        <w:rPr>
          <w:rFonts w:ascii="Calibri" w:hAnsi="Calibri" w:cs="Calibri"/>
          <w:bCs w:val="0"/>
          <w:sz w:val="20"/>
          <w:szCs w:val="20"/>
        </w:rPr>
      </w:pPr>
      <w:r w:rsidRPr="00525313">
        <w:rPr>
          <w:rFonts w:ascii="Calibri" w:hAnsi="Calibri" w:cs="Calibri"/>
          <w:bCs w:val="0"/>
          <w:sz w:val="20"/>
          <w:szCs w:val="20"/>
        </w:rPr>
        <w:t xml:space="preserve">POWERS </w:t>
      </w:r>
      <w:r w:rsidR="001D1993" w:rsidRPr="00525313">
        <w:rPr>
          <w:rFonts w:ascii="Calibri" w:hAnsi="Calibri" w:cs="Calibri"/>
          <w:bCs w:val="0"/>
          <w:sz w:val="20"/>
          <w:szCs w:val="20"/>
        </w:rPr>
        <w:t xml:space="preserve">AND DUTIES </w:t>
      </w:r>
      <w:r w:rsidRPr="00525313">
        <w:rPr>
          <w:rFonts w:ascii="Calibri" w:hAnsi="Calibri" w:cs="Calibri"/>
          <w:bCs w:val="0"/>
          <w:sz w:val="20"/>
          <w:szCs w:val="20"/>
        </w:rPr>
        <w:t>OF THE BOARD OF DIRECTORS</w:t>
      </w:r>
    </w:p>
    <w:p w14:paraId="1ADB17E9" w14:textId="74FAC0BD" w:rsidR="009C4B7D" w:rsidRPr="00525313" w:rsidRDefault="00CA5983" w:rsidP="00D4110A">
      <w:pPr>
        <w:pStyle w:val="BodyTextIndent2"/>
        <w:ind w:left="0"/>
        <w:jc w:val="left"/>
        <w:rPr>
          <w:rFonts w:ascii="Calibri" w:hAnsi="Calibri" w:cs="Calibri"/>
          <w:b w:val="0"/>
          <w:bCs w:val="0"/>
          <w:sz w:val="20"/>
          <w:szCs w:val="20"/>
        </w:rPr>
      </w:pPr>
      <w:r w:rsidRPr="00525313">
        <w:rPr>
          <w:rFonts w:ascii="Calibri" w:hAnsi="Calibri" w:cs="Calibri"/>
          <w:bCs w:val="0"/>
          <w:sz w:val="20"/>
          <w:szCs w:val="20"/>
        </w:rPr>
        <w:t>Section 1.</w:t>
      </w:r>
      <w:r w:rsidRPr="00525313">
        <w:rPr>
          <w:rFonts w:ascii="Calibri" w:hAnsi="Calibri" w:cs="Calibri"/>
          <w:b w:val="0"/>
          <w:bCs w:val="0"/>
          <w:sz w:val="20"/>
          <w:szCs w:val="20"/>
        </w:rPr>
        <w:tab/>
      </w:r>
      <w:r w:rsidRPr="00525313">
        <w:rPr>
          <w:rFonts w:ascii="Calibri" w:hAnsi="Calibri" w:cs="Calibri"/>
          <w:b w:val="0"/>
          <w:bCs w:val="0"/>
          <w:sz w:val="20"/>
          <w:szCs w:val="20"/>
          <w:u w:val="single"/>
        </w:rPr>
        <w:t>Powers of the Board</w:t>
      </w:r>
      <w:r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7F7ED3" w:rsidRPr="00525313">
        <w:rPr>
          <w:rFonts w:ascii="Calibri" w:hAnsi="Calibri" w:cs="Calibri"/>
          <w:b w:val="0"/>
          <w:bCs w:val="0"/>
          <w:sz w:val="20"/>
          <w:szCs w:val="20"/>
        </w:rPr>
        <w:t>The Sourcewell</w:t>
      </w:r>
      <w:r w:rsidRPr="00525313">
        <w:rPr>
          <w:rFonts w:ascii="Calibri" w:hAnsi="Calibri" w:cs="Calibri"/>
          <w:b w:val="0"/>
          <w:bCs w:val="0"/>
          <w:sz w:val="20"/>
          <w:szCs w:val="20"/>
        </w:rPr>
        <w:t xml:space="preserve"> </w:t>
      </w:r>
      <w:r w:rsidR="00023C93" w:rsidRPr="00525313">
        <w:rPr>
          <w:rFonts w:ascii="Calibri" w:hAnsi="Calibri" w:cs="Calibri"/>
          <w:b w:val="0"/>
          <w:bCs w:val="0"/>
          <w:sz w:val="20"/>
          <w:szCs w:val="20"/>
        </w:rPr>
        <w:t>Board of D</w:t>
      </w:r>
      <w:r w:rsidRPr="00525313">
        <w:rPr>
          <w:rFonts w:ascii="Calibri" w:hAnsi="Calibri" w:cs="Calibri"/>
          <w:b w:val="0"/>
          <w:bCs w:val="0"/>
          <w:sz w:val="20"/>
          <w:szCs w:val="20"/>
        </w:rPr>
        <w:t xml:space="preserve">irectors has all powers provided for by law, including but not limited to, the </w:t>
      </w:r>
      <w:r w:rsidR="00684CFD" w:rsidRPr="00525313">
        <w:rPr>
          <w:rFonts w:ascii="Calibri" w:hAnsi="Calibri" w:cs="Calibri"/>
          <w:b w:val="0"/>
          <w:bCs w:val="0"/>
          <w:sz w:val="20"/>
          <w:szCs w:val="20"/>
        </w:rPr>
        <w:t>authority</w:t>
      </w:r>
      <w:r w:rsidR="004E7CDB" w:rsidRPr="00525313">
        <w:rPr>
          <w:rFonts w:ascii="Calibri" w:hAnsi="Calibri" w:cs="Calibri"/>
          <w:b w:val="0"/>
          <w:bCs w:val="0"/>
          <w:sz w:val="20"/>
          <w:szCs w:val="20"/>
        </w:rPr>
        <w:t xml:space="preserve"> to</w:t>
      </w:r>
      <w:r w:rsidRPr="00525313">
        <w:rPr>
          <w:rFonts w:ascii="Calibri" w:hAnsi="Calibri" w:cs="Calibri"/>
          <w:b w:val="0"/>
          <w:bCs w:val="0"/>
          <w:sz w:val="20"/>
          <w:szCs w:val="20"/>
        </w:rPr>
        <w:t>:</w:t>
      </w:r>
    </w:p>
    <w:p w14:paraId="1FC5C679" w14:textId="31121D08" w:rsidR="001C72C3" w:rsidRPr="00525313" w:rsidRDefault="004E7CDB" w:rsidP="00D4110A">
      <w:pPr>
        <w:pStyle w:val="BodyTextIndent2"/>
        <w:numPr>
          <w:ilvl w:val="0"/>
          <w:numId w:val="5"/>
        </w:numPr>
        <w:tabs>
          <w:tab w:val="clear" w:pos="1152"/>
          <w:tab w:val="num" w:pos="1080"/>
        </w:tabs>
        <w:ind w:left="1080" w:hanging="360"/>
        <w:jc w:val="left"/>
        <w:rPr>
          <w:rFonts w:ascii="Calibri" w:hAnsi="Calibri" w:cs="Calibri"/>
          <w:b w:val="0"/>
          <w:bCs w:val="0"/>
          <w:sz w:val="20"/>
          <w:szCs w:val="20"/>
        </w:rPr>
      </w:pPr>
      <w:r w:rsidRPr="00525313">
        <w:rPr>
          <w:rFonts w:ascii="Calibri" w:hAnsi="Calibri" w:cs="Calibri"/>
          <w:b w:val="0"/>
          <w:bCs w:val="0"/>
          <w:color w:val="000000" w:themeColor="text1"/>
          <w:sz w:val="20"/>
          <w:szCs w:val="20"/>
        </w:rPr>
        <w:t>Exercise</w:t>
      </w:r>
      <w:r w:rsidRPr="00525313">
        <w:rPr>
          <w:rFonts w:ascii="Calibri" w:hAnsi="Calibri" w:cs="Calibri"/>
          <w:b w:val="0"/>
          <w:bCs w:val="0"/>
          <w:sz w:val="20"/>
          <w:szCs w:val="20"/>
        </w:rPr>
        <w:t xml:space="preserve"> all </w:t>
      </w:r>
      <w:r w:rsidR="001C72C3" w:rsidRPr="00525313">
        <w:rPr>
          <w:rFonts w:ascii="Calibri" w:hAnsi="Calibri" w:cs="Calibri"/>
          <w:b w:val="0"/>
          <w:bCs w:val="0"/>
          <w:sz w:val="20"/>
          <w:szCs w:val="20"/>
        </w:rPr>
        <w:t xml:space="preserve">powers enumerated in </w:t>
      </w:r>
      <w:r w:rsidR="007F7ED3" w:rsidRPr="00525313">
        <w:rPr>
          <w:rFonts w:ascii="Calibri" w:hAnsi="Calibri" w:cs="Calibri"/>
          <w:b w:val="0"/>
          <w:bCs w:val="0"/>
          <w:sz w:val="20"/>
          <w:szCs w:val="20"/>
        </w:rPr>
        <w:t>Minn. Stat. § 123A.21</w:t>
      </w:r>
      <w:r w:rsidR="00494925" w:rsidRPr="00525313">
        <w:rPr>
          <w:rFonts w:ascii="Calibri" w:hAnsi="Calibri" w:cs="Calibri"/>
          <w:b w:val="0"/>
          <w:bCs w:val="0"/>
          <w:sz w:val="20"/>
          <w:szCs w:val="20"/>
        </w:rPr>
        <w:t>, specifically,</w:t>
      </w:r>
      <w:r w:rsidR="007F7ED3" w:rsidRPr="00525313">
        <w:rPr>
          <w:rFonts w:ascii="Calibri" w:hAnsi="Calibri" w:cs="Calibri"/>
          <w:b w:val="0"/>
          <w:bCs w:val="0"/>
          <w:sz w:val="20"/>
          <w:szCs w:val="20"/>
        </w:rPr>
        <w:t xml:space="preserve"> Minn. Stat. § 123A.21</w:t>
      </w:r>
      <w:r w:rsidR="00660602" w:rsidRPr="00525313">
        <w:rPr>
          <w:rFonts w:ascii="Calibri" w:hAnsi="Calibri" w:cs="Calibri"/>
          <w:b w:val="0"/>
          <w:bCs w:val="0"/>
          <w:sz w:val="20"/>
          <w:szCs w:val="20"/>
        </w:rPr>
        <w:t>,</w:t>
      </w:r>
      <w:r w:rsidR="007F7ED3" w:rsidRPr="00525313">
        <w:rPr>
          <w:rFonts w:ascii="Calibri" w:hAnsi="Calibri" w:cs="Calibri"/>
          <w:b w:val="0"/>
          <w:bCs w:val="0"/>
          <w:sz w:val="20"/>
          <w:szCs w:val="20"/>
        </w:rPr>
        <w:t xml:space="preserve"> Subd. 7;</w:t>
      </w:r>
    </w:p>
    <w:p w14:paraId="0D206F31" w14:textId="23A62DC9" w:rsidR="00FE10F7" w:rsidRPr="00525313" w:rsidRDefault="00046F72" w:rsidP="00D4110A">
      <w:pPr>
        <w:pStyle w:val="BodyTextIndent2"/>
        <w:numPr>
          <w:ilvl w:val="0"/>
          <w:numId w:val="5"/>
        </w:numPr>
        <w:tabs>
          <w:tab w:val="clear" w:pos="1152"/>
          <w:tab w:val="left" w:pos="1080"/>
        </w:tabs>
        <w:ind w:left="1080" w:hanging="360"/>
        <w:jc w:val="left"/>
        <w:rPr>
          <w:rFonts w:ascii="Calibri" w:hAnsi="Calibri" w:cs="Calibri"/>
          <w:b w:val="0"/>
          <w:bCs w:val="0"/>
          <w:sz w:val="20"/>
          <w:szCs w:val="20"/>
        </w:rPr>
      </w:pPr>
      <w:r w:rsidRPr="00525313">
        <w:rPr>
          <w:rFonts w:ascii="Calibri" w:hAnsi="Calibri" w:cs="Calibri"/>
          <w:b w:val="0"/>
          <w:bCs w:val="0"/>
          <w:color w:val="000000" w:themeColor="text1"/>
          <w:sz w:val="20"/>
          <w:szCs w:val="20"/>
        </w:rPr>
        <w:t>D</w:t>
      </w:r>
      <w:r w:rsidR="00FE10F7" w:rsidRPr="00525313">
        <w:rPr>
          <w:rFonts w:ascii="Calibri" w:hAnsi="Calibri" w:cs="Calibri"/>
          <w:b w:val="0"/>
          <w:bCs w:val="0"/>
          <w:color w:val="000000" w:themeColor="text1"/>
          <w:sz w:val="20"/>
          <w:szCs w:val="20"/>
        </w:rPr>
        <w:t xml:space="preserve">elegate to the </w:t>
      </w:r>
      <w:r w:rsidR="007F7ED3" w:rsidRPr="00525313">
        <w:rPr>
          <w:rFonts w:ascii="Calibri" w:hAnsi="Calibri" w:cs="Calibri"/>
          <w:b w:val="0"/>
          <w:bCs w:val="0"/>
          <w:color w:val="000000" w:themeColor="text1"/>
          <w:sz w:val="20"/>
          <w:szCs w:val="20"/>
        </w:rPr>
        <w:t xml:space="preserve">Sourcewell </w:t>
      </w:r>
      <w:r w:rsidR="00FE10F7" w:rsidRPr="00525313">
        <w:rPr>
          <w:rFonts w:ascii="Calibri" w:hAnsi="Calibri" w:cs="Calibri"/>
          <w:b w:val="0"/>
          <w:bCs w:val="0"/>
          <w:color w:val="000000" w:themeColor="text1"/>
          <w:sz w:val="20"/>
          <w:szCs w:val="20"/>
        </w:rPr>
        <w:t>Executive Director</w:t>
      </w:r>
      <w:r w:rsidR="00E35A3D" w:rsidRPr="00525313">
        <w:rPr>
          <w:rFonts w:ascii="Calibri" w:hAnsi="Calibri" w:cs="Calibri"/>
          <w:b w:val="0"/>
          <w:bCs w:val="0"/>
          <w:color w:val="000000" w:themeColor="text1"/>
          <w:sz w:val="20"/>
          <w:szCs w:val="20"/>
        </w:rPr>
        <w:t>, or his or her designee,</w:t>
      </w:r>
      <w:r w:rsidR="00FE10F7" w:rsidRPr="00525313">
        <w:rPr>
          <w:rFonts w:ascii="Calibri" w:hAnsi="Calibri" w:cs="Calibri"/>
          <w:b w:val="0"/>
          <w:bCs w:val="0"/>
          <w:color w:val="000000" w:themeColor="text1"/>
          <w:sz w:val="20"/>
          <w:szCs w:val="20"/>
        </w:rPr>
        <w:t xml:space="preserve"> all powers, authority, responsibilities and duties as it deems necessary and </w:t>
      </w:r>
      <w:proofErr w:type="gramStart"/>
      <w:r w:rsidR="00FE10F7" w:rsidRPr="00525313">
        <w:rPr>
          <w:rFonts w:ascii="Calibri" w:hAnsi="Calibri" w:cs="Calibri"/>
          <w:b w:val="0"/>
          <w:bCs w:val="0"/>
          <w:color w:val="000000" w:themeColor="text1"/>
          <w:sz w:val="20"/>
          <w:szCs w:val="20"/>
        </w:rPr>
        <w:t>proper;</w:t>
      </w:r>
      <w:proofErr w:type="gramEnd"/>
    </w:p>
    <w:p w14:paraId="015BD9B1" w14:textId="77777777" w:rsidR="00CA5983" w:rsidRPr="00525313" w:rsidRDefault="004E7CDB" w:rsidP="00D4110A">
      <w:pPr>
        <w:pStyle w:val="BodyTextIndent2"/>
        <w:numPr>
          <w:ilvl w:val="0"/>
          <w:numId w:val="5"/>
        </w:numPr>
        <w:tabs>
          <w:tab w:val="clear" w:pos="1152"/>
          <w:tab w:val="left" w:pos="1080"/>
        </w:tabs>
        <w:ind w:left="1080" w:hanging="360"/>
        <w:jc w:val="left"/>
        <w:rPr>
          <w:rFonts w:ascii="Calibri" w:hAnsi="Calibri" w:cs="Calibri"/>
          <w:b w:val="0"/>
          <w:bCs w:val="0"/>
          <w:sz w:val="20"/>
          <w:szCs w:val="20"/>
        </w:rPr>
      </w:pPr>
      <w:r w:rsidRPr="00525313">
        <w:rPr>
          <w:rFonts w:ascii="Calibri" w:hAnsi="Calibri" w:cs="Calibri"/>
          <w:b w:val="0"/>
          <w:bCs w:val="0"/>
          <w:sz w:val="20"/>
          <w:szCs w:val="20"/>
        </w:rPr>
        <w:lastRenderedPageBreak/>
        <w:t>P</w:t>
      </w:r>
      <w:r w:rsidR="00CA5983" w:rsidRPr="00525313">
        <w:rPr>
          <w:rFonts w:ascii="Calibri" w:hAnsi="Calibri" w:cs="Calibri"/>
          <w:b w:val="0"/>
          <w:bCs w:val="0"/>
          <w:sz w:val="20"/>
          <w:szCs w:val="20"/>
        </w:rPr>
        <w:t>rovide adequate office, service center</w:t>
      </w:r>
      <w:r w:rsidR="00023C93" w:rsidRPr="00525313">
        <w:rPr>
          <w:rFonts w:ascii="Calibri" w:hAnsi="Calibri" w:cs="Calibri"/>
          <w:b w:val="0"/>
          <w:bCs w:val="0"/>
          <w:sz w:val="20"/>
          <w:szCs w:val="20"/>
        </w:rPr>
        <w:t>,</w:t>
      </w:r>
      <w:r w:rsidR="00CA5983" w:rsidRPr="00525313">
        <w:rPr>
          <w:rFonts w:ascii="Calibri" w:hAnsi="Calibri" w:cs="Calibri"/>
          <w:b w:val="0"/>
          <w:bCs w:val="0"/>
          <w:sz w:val="20"/>
          <w:szCs w:val="20"/>
        </w:rPr>
        <w:t xml:space="preserve"> and administrative facilities by leas</w:t>
      </w:r>
      <w:r w:rsidRPr="00525313">
        <w:rPr>
          <w:rFonts w:ascii="Calibri" w:hAnsi="Calibri" w:cs="Calibri"/>
          <w:b w:val="0"/>
          <w:bCs w:val="0"/>
          <w:sz w:val="20"/>
          <w:szCs w:val="20"/>
        </w:rPr>
        <w:t>e, purchase, gift, or otherwise;</w:t>
      </w:r>
    </w:p>
    <w:p w14:paraId="3BBB0496" w14:textId="77777777" w:rsidR="00503E3E" w:rsidRPr="00525313" w:rsidRDefault="00503E3E" w:rsidP="00D4110A">
      <w:pPr>
        <w:pStyle w:val="BodyTextIndent2"/>
        <w:numPr>
          <w:ilvl w:val="0"/>
          <w:numId w:val="5"/>
        </w:numPr>
        <w:tabs>
          <w:tab w:val="clear" w:pos="1152"/>
          <w:tab w:val="left" w:pos="1080"/>
        </w:tabs>
        <w:ind w:left="1080" w:hanging="360"/>
        <w:jc w:val="left"/>
        <w:rPr>
          <w:rFonts w:ascii="Calibri" w:hAnsi="Calibri" w:cs="Calibri"/>
          <w:b w:val="0"/>
          <w:bCs w:val="0"/>
          <w:sz w:val="20"/>
          <w:szCs w:val="20"/>
        </w:rPr>
      </w:pPr>
      <w:r w:rsidRPr="00525313">
        <w:rPr>
          <w:rFonts w:ascii="Calibri" w:hAnsi="Calibri" w:cs="Calibri"/>
          <w:b w:val="0"/>
          <w:bCs w:val="0"/>
          <w:sz w:val="20"/>
          <w:szCs w:val="20"/>
        </w:rPr>
        <w:t>Establish an annual budget for each fiscal year;</w:t>
      </w:r>
    </w:p>
    <w:p w14:paraId="10ABCB8F" w14:textId="77777777" w:rsidR="00503E3E" w:rsidRPr="00525313" w:rsidRDefault="00503E3E" w:rsidP="00D4110A">
      <w:pPr>
        <w:pStyle w:val="BodyTextIndent2"/>
        <w:numPr>
          <w:ilvl w:val="0"/>
          <w:numId w:val="5"/>
        </w:numPr>
        <w:tabs>
          <w:tab w:val="clear" w:pos="1152"/>
          <w:tab w:val="left" w:pos="1080"/>
        </w:tabs>
        <w:ind w:left="1080" w:hanging="360"/>
        <w:jc w:val="left"/>
        <w:rPr>
          <w:rFonts w:ascii="Calibri" w:hAnsi="Calibri" w:cs="Calibri"/>
          <w:b w:val="0"/>
          <w:bCs w:val="0"/>
          <w:sz w:val="20"/>
          <w:szCs w:val="20"/>
        </w:rPr>
      </w:pPr>
      <w:bookmarkStart w:id="6" w:name="_Hlk508953962"/>
      <w:r w:rsidRPr="00525313">
        <w:rPr>
          <w:rFonts w:ascii="Calibri" w:hAnsi="Calibri" w:cs="Calibri"/>
          <w:b w:val="0"/>
          <w:bCs w:val="0"/>
          <w:sz w:val="20"/>
          <w:szCs w:val="20"/>
        </w:rPr>
        <w:t>Approve the use of administrative fees for any purpose allowed by law;</w:t>
      </w:r>
    </w:p>
    <w:bookmarkEnd w:id="6"/>
    <w:p w14:paraId="29ACDC75" w14:textId="5CA0DA09" w:rsidR="00503E3E" w:rsidRPr="00525313" w:rsidRDefault="00503E3E" w:rsidP="00D4110A">
      <w:pPr>
        <w:pStyle w:val="BodyTextIndent2"/>
        <w:numPr>
          <w:ilvl w:val="0"/>
          <w:numId w:val="5"/>
        </w:numPr>
        <w:tabs>
          <w:tab w:val="clear" w:pos="1152"/>
          <w:tab w:val="left" w:pos="1080"/>
        </w:tabs>
        <w:ind w:left="1080" w:hanging="360"/>
        <w:jc w:val="left"/>
        <w:rPr>
          <w:rFonts w:ascii="Calibri" w:hAnsi="Calibri" w:cs="Calibri"/>
          <w:b w:val="0"/>
          <w:bCs w:val="0"/>
          <w:sz w:val="20"/>
          <w:szCs w:val="20"/>
        </w:rPr>
      </w:pPr>
      <w:r w:rsidRPr="00525313">
        <w:rPr>
          <w:rFonts w:ascii="Calibri" w:hAnsi="Calibri" w:cs="Calibri"/>
          <w:b w:val="0"/>
          <w:bCs w:val="0"/>
          <w:sz w:val="20"/>
          <w:szCs w:val="20"/>
        </w:rPr>
        <w:t>Certify and assess fees in accordance with law</w:t>
      </w:r>
      <w:r w:rsidR="00494925" w:rsidRPr="00525313">
        <w:rPr>
          <w:rFonts w:ascii="Calibri" w:hAnsi="Calibri" w:cs="Calibri"/>
          <w:b w:val="0"/>
          <w:bCs w:val="0"/>
          <w:sz w:val="20"/>
          <w:szCs w:val="20"/>
        </w:rPr>
        <w:t xml:space="preserve"> and these </w:t>
      </w:r>
      <w:r w:rsidR="003E36A1" w:rsidRPr="00525313">
        <w:rPr>
          <w:rFonts w:ascii="Calibri" w:hAnsi="Calibri" w:cs="Calibri"/>
          <w:b w:val="0"/>
          <w:bCs w:val="0"/>
          <w:sz w:val="20"/>
          <w:szCs w:val="20"/>
        </w:rPr>
        <w:t>bylaws</w:t>
      </w:r>
      <w:r w:rsidRPr="00525313">
        <w:rPr>
          <w:rFonts w:ascii="Calibri" w:hAnsi="Calibri" w:cs="Calibri"/>
          <w:b w:val="0"/>
          <w:bCs w:val="0"/>
          <w:sz w:val="20"/>
          <w:szCs w:val="20"/>
        </w:rPr>
        <w:t>;</w:t>
      </w:r>
    </w:p>
    <w:p w14:paraId="67922E1F" w14:textId="77777777" w:rsidR="00F16B21" w:rsidRPr="00525313" w:rsidRDefault="00F16B21" w:rsidP="00D4110A">
      <w:pPr>
        <w:pStyle w:val="BodyTextIndent2"/>
        <w:numPr>
          <w:ilvl w:val="0"/>
          <w:numId w:val="5"/>
        </w:numPr>
        <w:tabs>
          <w:tab w:val="clear" w:pos="1152"/>
          <w:tab w:val="left" w:pos="1080"/>
        </w:tabs>
        <w:ind w:left="1080" w:hanging="360"/>
        <w:jc w:val="left"/>
        <w:rPr>
          <w:rFonts w:ascii="Calibri" w:hAnsi="Calibri" w:cs="Calibri"/>
          <w:b w:val="0"/>
          <w:bCs w:val="0"/>
          <w:sz w:val="20"/>
          <w:szCs w:val="20"/>
        </w:rPr>
      </w:pPr>
      <w:r w:rsidRPr="00525313">
        <w:rPr>
          <w:rFonts w:ascii="Calibri" w:hAnsi="Calibri" w:cs="Calibri"/>
          <w:b w:val="0"/>
          <w:bCs w:val="0"/>
          <w:sz w:val="20"/>
          <w:szCs w:val="20"/>
        </w:rPr>
        <w:t>Hire an Executive Director, set compensation and provide employment benefits to the same;</w:t>
      </w:r>
    </w:p>
    <w:p w14:paraId="6E004F40" w14:textId="4C52AC55" w:rsidR="00CA5983" w:rsidRPr="00525313" w:rsidRDefault="004E7CDB" w:rsidP="00D4110A">
      <w:pPr>
        <w:pStyle w:val="BodyTextIndent2"/>
        <w:numPr>
          <w:ilvl w:val="0"/>
          <w:numId w:val="5"/>
        </w:numPr>
        <w:tabs>
          <w:tab w:val="clear" w:pos="1152"/>
          <w:tab w:val="left" w:pos="1080"/>
        </w:tabs>
        <w:ind w:left="1080" w:hanging="360"/>
        <w:jc w:val="left"/>
        <w:rPr>
          <w:rFonts w:ascii="Calibri" w:hAnsi="Calibri" w:cs="Calibri"/>
          <w:b w:val="0"/>
          <w:bCs w:val="0"/>
          <w:sz w:val="20"/>
          <w:szCs w:val="20"/>
        </w:rPr>
      </w:pPr>
      <w:r w:rsidRPr="00525313">
        <w:rPr>
          <w:rFonts w:ascii="Calibri" w:hAnsi="Calibri" w:cs="Calibri"/>
          <w:b w:val="0"/>
          <w:bCs w:val="0"/>
          <w:sz w:val="20"/>
          <w:szCs w:val="20"/>
        </w:rPr>
        <w:t>E</w:t>
      </w:r>
      <w:r w:rsidR="00CA5983" w:rsidRPr="00525313">
        <w:rPr>
          <w:rFonts w:ascii="Calibri" w:hAnsi="Calibri" w:cs="Calibri"/>
          <w:b w:val="0"/>
          <w:bCs w:val="0"/>
          <w:sz w:val="20"/>
          <w:szCs w:val="20"/>
        </w:rPr>
        <w:t xml:space="preserve">mploy </w:t>
      </w:r>
      <w:r w:rsidR="00684CFD" w:rsidRPr="00525313">
        <w:rPr>
          <w:rFonts w:ascii="Calibri" w:hAnsi="Calibri" w:cs="Calibri"/>
          <w:b w:val="0"/>
          <w:bCs w:val="0"/>
          <w:sz w:val="20"/>
          <w:szCs w:val="20"/>
        </w:rPr>
        <w:t>personnel as necessary</w:t>
      </w:r>
      <w:r w:rsidR="00CA5983" w:rsidRPr="00525313">
        <w:rPr>
          <w:rFonts w:ascii="Calibri" w:hAnsi="Calibri" w:cs="Calibri"/>
          <w:b w:val="0"/>
          <w:bCs w:val="0"/>
          <w:sz w:val="20"/>
          <w:szCs w:val="20"/>
        </w:rPr>
        <w:t xml:space="preserve"> to support </w:t>
      </w:r>
      <w:r w:rsidR="00D20306" w:rsidRPr="00525313">
        <w:rPr>
          <w:rFonts w:ascii="Calibri" w:hAnsi="Calibri" w:cs="Calibri"/>
          <w:b w:val="0"/>
          <w:bCs w:val="0"/>
          <w:sz w:val="20"/>
          <w:szCs w:val="20"/>
        </w:rPr>
        <w:t>general operations and the programs, products, services</w:t>
      </w:r>
      <w:r w:rsidR="00660602" w:rsidRPr="00525313">
        <w:rPr>
          <w:rFonts w:ascii="Calibri" w:hAnsi="Calibri" w:cs="Calibri"/>
          <w:b w:val="0"/>
          <w:bCs w:val="0"/>
          <w:sz w:val="20"/>
          <w:szCs w:val="20"/>
        </w:rPr>
        <w:t>,</w:t>
      </w:r>
      <w:r w:rsidR="00D20306" w:rsidRPr="00525313">
        <w:rPr>
          <w:rFonts w:ascii="Calibri" w:hAnsi="Calibri" w:cs="Calibri"/>
          <w:b w:val="0"/>
          <w:bCs w:val="0"/>
          <w:sz w:val="20"/>
          <w:szCs w:val="20"/>
        </w:rPr>
        <w:t xml:space="preserve"> and solutions offered by Sourcewell</w:t>
      </w:r>
      <w:r w:rsidR="00684CFD" w:rsidRPr="00525313">
        <w:rPr>
          <w:rFonts w:ascii="Calibri" w:hAnsi="Calibri" w:cs="Calibri"/>
          <w:b w:val="0"/>
          <w:bCs w:val="0"/>
          <w:sz w:val="20"/>
          <w:szCs w:val="20"/>
        </w:rPr>
        <w:t xml:space="preserve"> and to set compensation and provide employment benefits to the same;</w:t>
      </w:r>
    </w:p>
    <w:p w14:paraId="1CED2AFC" w14:textId="1AAA095B" w:rsidR="00684CFD" w:rsidRPr="00525313" w:rsidRDefault="00684CFD" w:rsidP="00D4110A">
      <w:pPr>
        <w:pStyle w:val="BodyTextIndent2"/>
        <w:numPr>
          <w:ilvl w:val="0"/>
          <w:numId w:val="5"/>
        </w:numPr>
        <w:tabs>
          <w:tab w:val="clear" w:pos="1152"/>
          <w:tab w:val="left" w:pos="1080"/>
        </w:tabs>
        <w:ind w:left="1080" w:hanging="360"/>
        <w:jc w:val="left"/>
        <w:rPr>
          <w:rFonts w:ascii="Calibri" w:hAnsi="Calibri" w:cs="Calibri"/>
          <w:b w:val="0"/>
          <w:bCs w:val="0"/>
          <w:sz w:val="20"/>
          <w:szCs w:val="20"/>
        </w:rPr>
      </w:pPr>
      <w:r w:rsidRPr="00525313">
        <w:rPr>
          <w:rFonts w:ascii="Calibri" w:hAnsi="Calibri" w:cs="Calibri"/>
          <w:b w:val="0"/>
          <w:bCs w:val="0"/>
          <w:sz w:val="20"/>
          <w:szCs w:val="20"/>
        </w:rPr>
        <w:t>Make application for, accept, and expend private, state, and federal funds that are available for programs of the members;</w:t>
      </w:r>
    </w:p>
    <w:p w14:paraId="5196CC34" w14:textId="77777777" w:rsidR="00684CFD" w:rsidRPr="00525313" w:rsidRDefault="00684CFD" w:rsidP="00D4110A">
      <w:pPr>
        <w:pStyle w:val="BodyTextIndent2"/>
        <w:numPr>
          <w:ilvl w:val="0"/>
          <w:numId w:val="5"/>
        </w:numPr>
        <w:tabs>
          <w:tab w:val="clear" w:pos="1152"/>
          <w:tab w:val="left" w:pos="1080"/>
        </w:tabs>
        <w:ind w:left="1080" w:hanging="360"/>
        <w:jc w:val="left"/>
        <w:rPr>
          <w:rFonts w:ascii="Calibri" w:hAnsi="Calibri" w:cs="Calibri"/>
          <w:b w:val="0"/>
          <w:bCs w:val="0"/>
          <w:sz w:val="20"/>
          <w:szCs w:val="20"/>
        </w:rPr>
      </w:pPr>
      <w:r w:rsidRPr="00525313">
        <w:rPr>
          <w:rFonts w:ascii="Calibri" w:hAnsi="Calibri" w:cs="Calibri"/>
          <w:b w:val="0"/>
          <w:bCs w:val="0"/>
          <w:sz w:val="20"/>
          <w:szCs w:val="20"/>
        </w:rPr>
        <w:t>Accept gifts and donations for the benefit of the public corporation and agency, subject to limitations imposed by law;</w:t>
      </w:r>
    </w:p>
    <w:p w14:paraId="2124CBBF" w14:textId="77777777" w:rsidR="00433682" w:rsidRPr="00525313" w:rsidRDefault="00433682" w:rsidP="00D4110A">
      <w:pPr>
        <w:pStyle w:val="BodyTextIndent2"/>
        <w:numPr>
          <w:ilvl w:val="0"/>
          <w:numId w:val="5"/>
        </w:numPr>
        <w:tabs>
          <w:tab w:val="clear" w:pos="1152"/>
          <w:tab w:val="left" w:pos="1080"/>
        </w:tabs>
        <w:ind w:left="1080" w:hanging="360"/>
        <w:jc w:val="left"/>
        <w:rPr>
          <w:rFonts w:ascii="Calibri" w:hAnsi="Calibri" w:cs="Calibri"/>
          <w:b w:val="0"/>
          <w:bCs w:val="0"/>
          <w:sz w:val="20"/>
          <w:szCs w:val="20"/>
        </w:rPr>
      </w:pPr>
      <w:r w:rsidRPr="00525313">
        <w:rPr>
          <w:rFonts w:ascii="Calibri" w:hAnsi="Calibri" w:cs="Calibri"/>
          <w:b w:val="0"/>
          <w:bCs w:val="0"/>
          <w:sz w:val="20"/>
          <w:szCs w:val="20"/>
        </w:rPr>
        <w:t>To acquire real and personal property</w:t>
      </w:r>
      <w:r w:rsidR="00494925" w:rsidRPr="00525313">
        <w:rPr>
          <w:rFonts w:ascii="Calibri" w:hAnsi="Calibri" w:cs="Calibri"/>
          <w:b w:val="0"/>
          <w:bCs w:val="0"/>
          <w:sz w:val="20"/>
          <w:szCs w:val="20"/>
        </w:rPr>
        <w:t xml:space="preserve"> for the benefit of this publi</w:t>
      </w:r>
      <w:r w:rsidR="009F4287" w:rsidRPr="00525313">
        <w:rPr>
          <w:rFonts w:ascii="Calibri" w:hAnsi="Calibri" w:cs="Calibri"/>
          <w:b w:val="0"/>
          <w:bCs w:val="0"/>
          <w:sz w:val="20"/>
          <w:szCs w:val="20"/>
        </w:rPr>
        <w:t>c corporation and agency and it</w:t>
      </w:r>
      <w:r w:rsidR="00494925" w:rsidRPr="00525313">
        <w:rPr>
          <w:rFonts w:ascii="Calibri" w:hAnsi="Calibri" w:cs="Calibri"/>
          <w:b w:val="0"/>
          <w:bCs w:val="0"/>
          <w:sz w:val="20"/>
          <w:szCs w:val="20"/>
        </w:rPr>
        <w:t xml:space="preserve">s </w:t>
      </w:r>
      <w:proofErr w:type="gramStart"/>
      <w:r w:rsidR="00494925" w:rsidRPr="00525313">
        <w:rPr>
          <w:rFonts w:ascii="Calibri" w:hAnsi="Calibri" w:cs="Calibri"/>
          <w:b w:val="0"/>
          <w:bCs w:val="0"/>
          <w:sz w:val="20"/>
          <w:szCs w:val="20"/>
        </w:rPr>
        <w:t>members</w:t>
      </w:r>
      <w:r w:rsidRPr="00525313">
        <w:rPr>
          <w:rFonts w:ascii="Calibri" w:hAnsi="Calibri" w:cs="Calibri"/>
          <w:b w:val="0"/>
          <w:bCs w:val="0"/>
          <w:sz w:val="20"/>
          <w:szCs w:val="20"/>
        </w:rPr>
        <w:t>;</w:t>
      </w:r>
      <w:proofErr w:type="gramEnd"/>
    </w:p>
    <w:p w14:paraId="1BA92499" w14:textId="77777777" w:rsidR="00433682" w:rsidRPr="00525313" w:rsidRDefault="00433682" w:rsidP="00D4110A">
      <w:pPr>
        <w:pStyle w:val="BodyTextIndent2"/>
        <w:numPr>
          <w:ilvl w:val="0"/>
          <w:numId w:val="5"/>
        </w:numPr>
        <w:tabs>
          <w:tab w:val="clear" w:pos="1152"/>
          <w:tab w:val="left" w:pos="1080"/>
        </w:tabs>
        <w:ind w:left="1080" w:hanging="360"/>
        <w:jc w:val="left"/>
        <w:rPr>
          <w:rFonts w:ascii="Calibri" w:hAnsi="Calibri" w:cs="Calibri"/>
          <w:b w:val="0"/>
          <w:bCs w:val="0"/>
          <w:sz w:val="20"/>
          <w:szCs w:val="20"/>
        </w:rPr>
      </w:pPr>
      <w:r w:rsidRPr="00525313">
        <w:rPr>
          <w:rFonts w:ascii="Calibri" w:hAnsi="Calibri" w:cs="Calibri"/>
          <w:b w:val="0"/>
          <w:bCs w:val="0"/>
          <w:sz w:val="20"/>
          <w:szCs w:val="20"/>
        </w:rPr>
        <w:t>To prosecute, defend or settle all actions and claims in courts of law and other legal forums;</w:t>
      </w:r>
    </w:p>
    <w:p w14:paraId="42EDBCA0" w14:textId="77777777" w:rsidR="00CA5983" w:rsidRPr="00525313" w:rsidRDefault="00433682" w:rsidP="00D4110A">
      <w:pPr>
        <w:pStyle w:val="BodyTextIndent2"/>
        <w:numPr>
          <w:ilvl w:val="0"/>
          <w:numId w:val="5"/>
        </w:numPr>
        <w:tabs>
          <w:tab w:val="clear" w:pos="1152"/>
          <w:tab w:val="left" w:pos="1080"/>
        </w:tabs>
        <w:ind w:left="1080" w:hanging="360"/>
        <w:jc w:val="left"/>
        <w:rPr>
          <w:rFonts w:ascii="Calibri" w:hAnsi="Calibri" w:cs="Calibri"/>
          <w:b w:val="0"/>
          <w:bCs w:val="0"/>
          <w:sz w:val="20"/>
          <w:szCs w:val="20"/>
        </w:rPr>
      </w:pPr>
      <w:r w:rsidRPr="00525313">
        <w:rPr>
          <w:rFonts w:ascii="Calibri" w:hAnsi="Calibri" w:cs="Calibri"/>
          <w:b w:val="0"/>
          <w:bCs w:val="0"/>
          <w:sz w:val="20"/>
          <w:szCs w:val="20"/>
        </w:rPr>
        <w:t>T</w:t>
      </w:r>
      <w:r w:rsidR="00CA5983" w:rsidRPr="00525313">
        <w:rPr>
          <w:rFonts w:ascii="Calibri" w:hAnsi="Calibri" w:cs="Calibri"/>
          <w:b w:val="0"/>
          <w:bCs w:val="0"/>
          <w:sz w:val="20"/>
          <w:szCs w:val="20"/>
        </w:rPr>
        <w:t>o appoint special advisory committees composed of superintendents, central office personnel, building principals, teachers, parents, laypersons, and representatives from cities, countie</w:t>
      </w:r>
      <w:r w:rsidR="001D1993" w:rsidRPr="00525313">
        <w:rPr>
          <w:rFonts w:ascii="Calibri" w:hAnsi="Calibri" w:cs="Calibri"/>
          <w:b w:val="0"/>
          <w:bCs w:val="0"/>
          <w:sz w:val="20"/>
          <w:szCs w:val="20"/>
        </w:rPr>
        <w:t xml:space="preserve">s and other government </w:t>
      </w:r>
      <w:proofErr w:type="gramStart"/>
      <w:r w:rsidR="001D1993" w:rsidRPr="00525313">
        <w:rPr>
          <w:rFonts w:ascii="Calibri" w:hAnsi="Calibri" w:cs="Calibri"/>
          <w:b w:val="0"/>
          <w:bCs w:val="0"/>
          <w:sz w:val="20"/>
          <w:szCs w:val="20"/>
        </w:rPr>
        <w:t>agencies;</w:t>
      </w:r>
      <w:proofErr w:type="gramEnd"/>
    </w:p>
    <w:p w14:paraId="356A250F" w14:textId="26B1D558" w:rsidR="00CA5983" w:rsidRPr="00525313" w:rsidRDefault="00433682" w:rsidP="00D4110A">
      <w:pPr>
        <w:pStyle w:val="BodyTextIndent2"/>
        <w:numPr>
          <w:ilvl w:val="0"/>
          <w:numId w:val="5"/>
        </w:numPr>
        <w:tabs>
          <w:tab w:val="left" w:pos="1080"/>
        </w:tabs>
        <w:jc w:val="left"/>
        <w:rPr>
          <w:rFonts w:ascii="Calibri" w:hAnsi="Calibri" w:cs="Calibri"/>
          <w:b w:val="0"/>
          <w:bCs w:val="0"/>
          <w:sz w:val="20"/>
          <w:szCs w:val="20"/>
        </w:rPr>
      </w:pPr>
      <w:r w:rsidRPr="00525313">
        <w:rPr>
          <w:rFonts w:ascii="Calibri" w:hAnsi="Calibri" w:cs="Calibri"/>
          <w:b w:val="0"/>
          <w:bCs w:val="0"/>
          <w:sz w:val="20"/>
          <w:szCs w:val="20"/>
        </w:rPr>
        <w:t>T</w:t>
      </w:r>
      <w:r w:rsidR="00CA5983" w:rsidRPr="00525313">
        <w:rPr>
          <w:rFonts w:ascii="Calibri" w:hAnsi="Calibri" w:cs="Calibri"/>
          <w:b w:val="0"/>
          <w:bCs w:val="0"/>
          <w:sz w:val="20"/>
          <w:szCs w:val="20"/>
        </w:rPr>
        <w:t>o enter into contracts with school boards of local education agencies, including school districts outside</w:t>
      </w:r>
      <w:r w:rsidR="00CA5983" w:rsidRPr="00525313">
        <w:rPr>
          <w:rFonts w:ascii="Calibri" w:hAnsi="Calibri" w:cs="Calibri"/>
          <w:bCs w:val="0"/>
          <w:sz w:val="20"/>
          <w:szCs w:val="20"/>
        </w:rPr>
        <w:t xml:space="preserve"> </w:t>
      </w:r>
      <w:r w:rsidR="007F7ED3" w:rsidRPr="00525313">
        <w:rPr>
          <w:rFonts w:ascii="Calibri" w:hAnsi="Calibri" w:cs="Calibri"/>
          <w:b w:val="0"/>
          <w:bCs w:val="0"/>
          <w:sz w:val="20"/>
          <w:szCs w:val="20"/>
        </w:rPr>
        <w:t xml:space="preserve">of the </w:t>
      </w:r>
      <w:r w:rsidR="00323317" w:rsidRPr="00525313">
        <w:rPr>
          <w:rFonts w:ascii="Calibri" w:hAnsi="Calibri" w:cs="Calibri"/>
          <w:b w:val="0"/>
          <w:bCs w:val="0"/>
          <w:sz w:val="20"/>
          <w:szCs w:val="20"/>
        </w:rPr>
        <w:t xml:space="preserve">geographic boundaries of Region </w:t>
      </w:r>
      <w:proofErr w:type="gramStart"/>
      <w:r w:rsidR="00323317" w:rsidRPr="00525313">
        <w:rPr>
          <w:rFonts w:ascii="Calibri" w:hAnsi="Calibri" w:cs="Calibri"/>
          <w:b w:val="0"/>
          <w:bCs w:val="0"/>
          <w:sz w:val="20"/>
          <w:szCs w:val="20"/>
        </w:rPr>
        <w:t>Five</w:t>
      </w:r>
      <w:r w:rsidRPr="00525313">
        <w:rPr>
          <w:rFonts w:ascii="Calibri" w:hAnsi="Calibri" w:cs="Calibri"/>
          <w:b w:val="0"/>
          <w:bCs w:val="0"/>
          <w:sz w:val="20"/>
          <w:szCs w:val="20"/>
        </w:rPr>
        <w:t>;</w:t>
      </w:r>
      <w:proofErr w:type="gramEnd"/>
    </w:p>
    <w:p w14:paraId="441C8F9C" w14:textId="2C32AECE" w:rsidR="00494925" w:rsidRPr="00525313" w:rsidRDefault="00494925" w:rsidP="00D4110A">
      <w:pPr>
        <w:pStyle w:val="BodyTextIndent2"/>
        <w:numPr>
          <w:ilvl w:val="0"/>
          <w:numId w:val="5"/>
        </w:numPr>
        <w:tabs>
          <w:tab w:val="clear" w:pos="1152"/>
          <w:tab w:val="left" w:pos="1080"/>
        </w:tabs>
        <w:ind w:left="1080" w:hanging="360"/>
        <w:jc w:val="left"/>
        <w:rPr>
          <w:rFonts w:ascii="Calibri" w:hAnsi="Calibri" w:cs="Calibri"/>
          <w:b w:val="0"/>
          <w:bCs w:val="0"/>
          <w:sz w:val="20"/>
          <w:szCs w:val="20"/>
        </w:rPr>
      </w:pPr>
      <w:r w:rsidRPr="00525313">
        <w:rPr>
          <w:rFonts w:ascii="Calibri" w:hAnsi="Calibri" w:cs="Calibri"/>
          <w:b w:val="0"/>
          <w:bCs w:val="0"/>
          <w:sz w:val="20"/>
          <w:szCs w:val="20"/>
        </w:rPr>
        <w:t xml:space="preserve">To enter </w:t>
      </w:r>
      <w:r w:rsidR="00605B4B" w:rsidRPr="00525313">
        <w:rPr>
          <w:rFonts w:ascii="Calibri" w:hAnsi="Calibri" w:cs="Calibri"/>
          <w:b w:val="0"/>
          <w:bCs w:val="0"/>
          <w:sz w:val="20"/>
          <w:szCs w:val="20"/>
        </w:rPr>
        <w:t xml:space="preserve">into </w:t>
      </w:r>
      <w:r w:rsidR="007F7ED3" w:rsidRPr="00525313">
        <w:rPr>
          <w:rFonts w:ascii="Calibri" w:hAnsi="Calibri" w:cs="Calibri"/>
          <w:b w:val="0"/>
          <w:bCs w:val="0"/>
          <w:sz w:val="20"/>
          <w:szCs w:val="20"/>
        </w:rPr>
        <w:t xml:space="preserve">joint </w:t>
      </w:r>
      <w:r w:rsidRPr="00525313">
        <w:rPr>
          <w:rFonts w:ascii="Calibri" w:hAnsi="Calibri" w:cs="Calibri"/>
          <w:b w:val="0"/>
          <w:bCs w:val="0"/>
          <w:sz w:val="20"/>
          <w:szCs w:val="20"/>
        </w:rPr>
        <w:t xml:space="preserve">powers contracts and relationships with other qualifying entities in Minnesota and throughout the United </w:t>
      </w:r>
      <w:proofErr w:type="gramStart"/>
      <w:r w:rsidRPr="00525313">
        <w:rPr>
          <w:rFonts w:ascii="Calibri" w:hAnsi="Calibri" w:cs="Calibri"/>
          <w:b w:val="0"/>
          <w:bCs w:val="0"/>
          <w:sz w:val="20"/>
          <w:szCs w:val="20"/>
        </w:rPr>
        <w:t>States;</w:t>
      </w:r>
      <w:proofErr w:type="gramEnd"/>
    </w:p>
    <w:p w14:paraId="16BE2160" w14:textId="77777777" w:rsidR="00CA5983" w:rsidRPr="00525313" w:rsidRDefault="00433682" w:rsidP="00D4110A">
      <w:pPr>
        <w:pStyle w:val="BodyTextIndent2"/>
        <w:numPr>
          <w:ilvl w:val="0"/>
          <w:numId w:val="5"/>
        </w:numPr>
        <w:tabs>
          <w:tab w:val="clear" w:pos="1152"/>
          <w:tab w:val="left" w:pos="1080"/>
        </w:tabs>
        <w:ind w:left="1080" w:hanging="360"/>
        <w:jc w:val="left"/>
        <w:rPr>
          <w:rFonts w:ascii="Calibri" w:hAnsi="Calibri" w:cs="Calibri"/>
          <w:b w:val="0"/>
          <w:bCs w:val="0"/>
          <w:sz w:val="20"/>
          <w:szCs w:val="20"/>
        </w:rPr>
      </w:pPr>
      <w:r w:rsidRPr="00525313">
        <w:rPr>
          <w:rFonts w:ascii="Calibri" w:hAnsi="Calibri" w:cs="Calibri"/>
          <w:b w:val="0"/>
          <w:bCs w:val="0"/>
          <w:sz w:val="20"/>
          <w:szCs w:val="20"/>
        </w:rPr>
        <w:t>T</w:t>
      </w:r>
      <w:r w:rsidR="00CA5983" w:rsidRPr="00525313">
        <w:rPr>
          <w:rFonts w:ascii="Calibri" w:hAnsi="Calibri" w:cs="Calibri"/>
          <w:b w:val="0"/>
          <w:bCs w:val="0"/>
          <w:sz w:val="20"/>
          <w:szCs w:val="20"/>
        </w:rPr>
        <w:t xml:space="preserve">o enter into contracts with other public and private agencies and institutions to provide administrative staff and other personnel as necessary to furnish and support the agreed upon programs and </w:t>
      </w:r>
      <w:proofErr w:type="gramStart"/>
      <w:r w:rsidR="00CA5983" w:rsidRPr="00525313">
        <w:rPr>
          <w:rFonts w:ascii="Calibri" w:hAnsi="Calibri" w:cs="Calibri"/>
          <w:b w:val="0"/>
          <w:bCs w:val="0"/>
          <w:sz w:val="20"/>
          <w:szCs w:val="20"/>
        </w:rPr>
        <w:t>services</w:t>
      </w:r>
      <w:r w:rsidRPr="00525313">
        <w:rPr>
          <w:rFonts w:ascii="Calibri" w:hAnsi="Calibri" w:cs="Calibri"/>
          <w:b w:val="0"/>
          <w:bCs w:val="0"/>
          <w:sz w:val="20"/>
          <w:szCs w:val="20"/>
        </w:rPr>
        <w:t>;</w:t>
      </w:r>
      <w:proofErr w:type="gramEnd"/>
    </w:p>
    <w:p w14:paraId="17132137" w14:textId="77777777" w:rsidR="002D0BD7" w:rsidRPr="00525313" w:rsidRDefault="00433682" w:rsidP="00D4110A">
      <w:pPr>
        <w:pStyle w:val="BodyTextIndent2"/>
        <w:numPr>
          <w:ilvl w:val="0"/>
          <w:numId w:val="5"/>
        </w:numPr>
        <w:tabs>
          <w:tab w:val="clear" w:pos="1152"/>
          <w:tab w:val="left" w:pos="1080"/>
        </w:tabs>
        <w:ind w:left="1080" w:hanging="360"/>
        <w:jc w:val="left"/>
        <w:rPr>
          <w:rFonts w:ascii="Calibri" w:hAnsi="Calibri" w:cs="Calibri"/>
          <w:b w:val="0"/>
          <w:bCs w:val="0"/>
          <w:sz w:val="20"/>
          <w:szCs w:val="20"/>
        </w:rPr>
      </w:pPr>
      <w:r w:rsidRPr="00525313">
        <w:rPr>
          <w:rFonts w:ascii="Calibri" w:hAnsi="Calibri" w:cs="Calibri"/>
          <w:b w:val="0"/>
          <w:bCs w:val="0"/>
          <w:sz w:val="20"/>
          <w:szCs w:val="20"/>
        </w:rPr>
        <w:lastRenderedPageBreak/>
        <w:t>To</w:t>
      </w:r>
      <w:r w:rsidR="00CA5983" w:rsidRPr="00525313">
        <w:rPr>
          <w:rFonts w:ascii="Calibri" w:hAnsi="Calibri" w:cs="Calibri"/>
          <w:b w:val="0"/>
          <w:bCs w:val="0"/>
          <w:sz w:val="20"/>
          <w:szCs w:val="20"/>
        </w:rPr>
        <w:t xml:space="preserve"> establish cooperative, working relationships</w:t>
      </w:r>
      <w:r w:rsidR="00023C93" w:rsidRPr="00525313">
        <w:rPr>
          <w:rFonts w:ascii="Calibri" w:hAnsi="Calibri" w:cs="Calibri"/>
          <w:b w:val="0"/>
          <w:bCs w:val="0"/>
          <w:sz w:val="20"/>
          <w:szCs w:val="20"/>
        </w:rPr>
        <w:t>,</w:t>
      </w:r>
      <w:r w:rsidR="00CA5983" w:rsidRPr="00525313">
        <w:rPr>
          <w:rFonts w:ascii="Calibri" w:hAnsi="Calibri" w:cs="Calibri"/>
          <w:b w:val="0"/>
          <w:bCs w:val="0"/>
          <w:sz w:val="20"/>
          <w:szCs w:val="20"/>
        </w:rPr>
        <w:t xml:space="preserve"> and partnerships with post-secondary educational institutions, other public agencies, business, and industry and may appoint special </w:t>
      </w:r>
      <w:r w:rsidR="009F4287" w:rsidRPr="00525313">
        <w:rPr>
          <w:rFonts w:ascii="Calibri" w:hAnsi="Calibri" w:cs="Calibri"/>
          <w:b w:val="0"/>
          <w:bCs w:val="0"/>
          <w:sz w:val="20"/>
          <w:szCs w:val="20"/>
        </w:rPr>
        <w:t>and advisory committee</w:t>
      </w:r>
      <w:r w:rsidR="00CA5983" w:rsidRPr="00525313">
        <w:rPr>
          <w:rFonts w:ascii="Calibri" w:hAnsi="Calibri" w:cs="Calibri"/>
          <w:b w:val="0"/>
          <w:bCs w:val="0"/>
          <w:sz w:val="20"/>
          <w:szCs w:val="20"/>
        </w:rPr>
        <w:t xml:space="preserve"> r</w:t>
      </w:r>
      <w:r w:rsidRPr="00525313">
        <w:rPr>
          <w:rFonts w:ascii="Calibri" w:hAnsi="Calibri" w:cs="Calibri"/>
          <w:b w:val="0"/>
          <w:bCs w:val="0"/>
          <w:sz w:val="20"/>
          <w:szCs w:val="20"/>
        </w:rPr>
        <w:t>epresentative of these partners;</w:t>
      </w:r>
    </w:p>
    <w:p w14:paraId="53EDFD71" w14:textId="614C3F12" w:rsidR="00175190" w:rsidRPr="00525313" w:rsidRDefault="00433682" w:rsidP="00D4110A">
      <w:pPr>
        <w:pStyle w:val="BodyTextIndent2"/>
        <w:numPr>
          <w:ilvl w:val="0"/>
          <w:numId w:val="5"/>
        </w:numPr>
        <w:tabs>
          <w:tab w:val="clear" w:pos="1152"/>
          <w:tab w:val="left" w:pos="1080"/>
        </w:tabs>
        <w:ind w:left="1080" w:hanging="360"/>
        <w:jc w:val="left"/>
        <w:rPr>
          <w:rFonts w:ascii="Calibri" w:hAnsi="Calibri" w:cs="Calibri"/>
          <w:b w:val="0"/>
          <w:bCs w:val="0"/>
          <w:sz w:val="20"/>
          <w:szCs w:val="20"/>
        </w:rPr>
      </w:pPr>
      <w:r w:rsidRPr="00525313">
        <w:rPr>
          <w:rFonts w:ascii="Calibri" w:hAnsi="Calibri" w:cs="Calibri"/>
          <w:b w:val="0"/>
          <w:bCs w:val="0"/>
          <w:sz w:val="20"/>
          <w:szCs w:val="20"/>
        </w:rPr>
        <w:t>To</w:t>
      </w:r>
      <w:r w:rsidR="00175190" w:rsidRPr="00525313">
        <w:rPr>
          <w:rFonts w:ascii="Calibri" w:hAnsi="Calibri" w:cs="Calibri"/>
          <w:b w:val="0"/>
          <w:bCs w:val="0"/>
          <w:sz w:val="20"/>
          <w:szCs w:val="20"/>
        </w:rPr>
        <w:t xml:space="preserve"> procure insurance against liability of </w:t>
      </w:r>
      <w:r w:rsidRPr="00525313">
        <w:rPr>
          <w:rFonts w:ascii="Calibri" w:hAnsi="Calibri" w:cs="Calibri"/>
          <w:b w:val="0"/>
          <w:bCs w:val="0"/>
          <w:sz w:val="20"/>
          <w:szCs w:val="20"/>
        </w:rPr>
        <w:t xml:space="preserve">the public corporation and agency, </w:t>
      </w:r>
      <w:r w:rsidR="00A04054" w:rsidRPr="00525313">
        <w:rPr>
          <w:rFonts w:ascii="Calibri" w:hAnsi="Calibri" w:cs="Calibri"/>
          <w:b w:val="0"/>
          <w:bCs w:val="0"/>
          <w:sz w:val="20"/>
          <w:szCs w:val="20"/>
        </w:rPr>
        <w:t xml:space="preserve">as well as </w:t>
      </w:r>
      <w:r w:rsidRPr="00525313">
        <w:rPr>
          <w:rFonts w:ascii="Calibri" w:hAnsi="Calibri" w:cs="Calibri"/>
          <w:b w:val="0"/>
          <w:bCs w:val="0"/>
          <w:sz w:val="20"/>
          <w:szCs w:val="20"/>
        </w:rPr>
        <w:t xml:space="preserve">its directors, </w:t>
      </w:r>
      <w:r w:rsidR="00A04054" w:rsidRPr="00525313">
        <w:rPr>
          <w:rFonts w:ascii="Calibri" w:hAnsi="Calibri" w:cs="Calibri"/>
          <w:b w:val="0"/>
          <w:bCs w:val="0"/>
          <w:sz w:val="20"/>
          <w:szCs w:val="20"/>
        </w:rPr>
        <w:t xml:space="preserve">officers, </w:t>
      </w:r>
      <w:r w:rsidR="00175190" w:rsidRPr="00525313">
        <w:rPr>
          <w:rFonts w:ascii="Calibri" w:hAnsi="Calibri" w:cs="Calibri"/>
          <w:b w:val="0"/>
          <w:bCs w:val="0"/>
          <w:sz w:val="20"/>
          <w:szCs w:val="20"/>
        </w:rPr>
        <w:t>employees</w:t>
      </w:r>
      <w:r w:rsidR="00023C93" w:rsidRPr="00525313">
        <w:rPr>
          <w:rFonts w:ascii="Calibri" w:hAnsi="Calibri" w:cs="Calibri"/>
          <w:b w:val="0"/>
          <w:bCs w:val="0"/>
          <w:sz w:val="20"/>
          <w:szCs w:val="20"/>
        </w:rPr>
        <w:t>,</w:t>
      </w:r>
      <w:r w:rsidR="00A04054" w:rsidRPr="00525313">
        <w:rPr>
          <w:rFonts w:ascii="Calibri" w:hAnsi="Calibri" w:cs="Calibri"/>
          <w:b w:val="0"/>
          <w:bCs w:val="0"/>
          <w:sz w:val="20"/>
          <w:szCs w:val="20"/>
        </w:rPr>
        <w:t xml:space="preserve"> and agents</w:t>
      </w:r>
      <w:r w:rsidR="00743849">
        <w:rPr>
          <w:rFonts w:ascii="Calibri" w:hAnsi="Calibri" w:cs="Calibri"/>
          <w:b w:val="0"/>
          <w:bCs w:val="0"/>
          <w:sz w:val="20"/>
          <w:szCs w:val="20"/>
        </w:rPr>
        <w:t>;</w:t>
      </w:r>
    </w:p>
    <w:p w14:paraId="6C20B64F" w14:textId="2F4FA792" w:rsidR="004508EA" w:rsidRPr="00525313" w:rsidRDefault="004508EA" w:rsidP="00D4110A">
      <w:pPr>
        <w:pStyle w:val="BodyTextIndent2"/>
        <w:numPr>
          <w:ilvl w:val="0"/>
          <w:numId w:val="5"/>
        </w:numPr>
        <w:tabs>
          <w:tab w:val="left" w:pos="1080"/>
        </w:tabs>
        <w:jc w:val="left"/>
        <w:rPr>
          <w:rFonts w:ascii="Calibri" w:hAnsi="Calibri" w:cs="Calibri"/>
          <w:b w:val="0"/>
          <w:bCs w:val="0"/>
          <w:sz w:val="20"/>
          <w:szCs w:val="20"/>
        </w:rPr>
      </w:pPr>
      <w:r w:rsidRPr="00525313">
        <w:rPr>
          <w:rFonts w:ascii="Calibri" w:hAnsi="Calibri" w:cs="Calibri"/>
          <w:b w:val="0"/>
          <w:bCs w:val="0"/>
          <w:sz w:val="20"/>
          <w:szCs w:val="20"/>
        </w:rPr>
        <w:t>To join governmental</w:t>
      </w:r>
      <w:r w:rsidR="006F7D4B" w:rsidRPr="00525313">
        <w:rPr>
          <w:rFonts w:ascii="Calibri" w:hAnsi="Calibri" w:cs="Calibri"/>
          <w:b w:val="0"/>
          <w:bCs w:val="0"/>
          <w:sz w:val="20"/>
          <w:szCs w:val="20"/>
        </w:rPr>
        <w:t>, joint</w:t>
      </w:r>
      <w:r w:rsidR="00F03FB5" w:rsidRPr="00525313">
        <w:rPr>
          <w:rFonts w:ascii="Calibri" w:hAnsi="Calibri" w:cs="Calibri"/>
          <w:b w:val="0"/>
          <w:bCs w:val="0"/>
          <w:sz w:val="20"/>
          <w:szCs w:val="20"/>
        </w:rPr>
        <w:t xml:space="preserve"> </w:t>
      </w:r>
      <w:r w:rsidR="006F7D4B" w:rsidRPr="00525313">
        <w:rPr>
          <w:rFonts w:ascii="Calibri" w:hAnsi="Calibri" w:cs="Calibri"/>
          <w:b w:val="0"/>
          <w:bCs w:val="0"/>
          <w:sz w:val="20"/>
          <w:szCs w:val="20"/>
        </w:rPr>
        <w:t>powers,</w:t>
      </w:r>
      <w:r w:rsidR="00F03FB5" w:rsidRPr="00525313">
        <w:rPr>
          <w:rFonts w:ascii="Calibri" w:hAnsi="Calibri" w:cs="Calibri"/>
          <w:b w:val="0"/>
          <w:bCs w:val="0"/>
          <w:sz w:val="20"/>
          <w:szCs w:val="20"/>
        </w:rPr>
        <w:t xml:space="preserve"> pooled </w:t>
      </w:r>
      <w:r w:rsidRPr="00525313">
        <w:rPr>
          <w:rFonts w:ascii="Calibri" w:hAnsi="Calibri" w:cs="Calibri"/>
          <w:b w:val="0"/>
          <w:bCs w:val="0"/>
          <w:sz w:val="20"/>
          <w:szCs w:val="20"/>
        </w:rPr>
        <w:t>risk organizations</w:t>
      </w:r>
      <w:r w:rsidR="00852126" w:rsidRPr="00525313">
        <w:rPr>
          <w:rFonts w:ascii="Calibri" w:hAnsi="Calibri" w:cs="Calibri"/>
          <w:b w:val="0"/>
          <w:bCs w:val="0"/>
          <w:sz w:val="20"/>
          <w:szCs w:val="20"/>
        </w:rPr>
        <w:t xml:space="preserve">, </w:t>
      </w:r>
      <w:r w:rsidR="001B6EBD" w:rsidRPr="00525313">
        <w:rPr>
          <w:rFonts w:ascii="Calibri" w:hAnsi="Calibri" w:cs="Calibri"/>
          <w:b w:val="0"/>
          <w:bCs w:val="0"/>
          <w:sz w:val="20"/>
          <w:szCs w:val="20"/>
        </w:rPr>
        <w:t>as pr</w:t>
      </w:r>
      <w:r w:rsidR="00023C93" w:rsidRPr="00525313">
        <w:rPr>
          <w:rFonts w:ascii="Calibri" w:hAnsi="Calibri" w:cs="Calibri"/>
          <w:b w:val="0"/>
          <w:bCs w:val="0"/>
          <w:sz w:val="20"/>
          <w:szCs w:val="20"/>
        </w:rPr>
        <w:t xml:space="preserve">ovided for by </w:t>
      </w:r>
      <w:r w:rsidR="007F7ED3" w:rsidRPr="00525313">
        <w:rPr>
          <w:rFonts w:ascii="Calibri" w:hAnsi="Calibri" w:cs="Calibri"/>
          <w:b w:val="0"/>
          <w:bCs w:val="0"/>
          <w:sz w:val="20"/>
          <w:szCs w:val="20"/>
        </w:rPr>
        <w:t>Minn. Stat. § 471.59</w:t>
      </w:r>
      <w:r w:rsidRPr="00525313">
        <w:rPr>
          <w:rFonts w:ascii="Calibri" w:hAnsi="Calibri" w:cs="Calibri"/>
          <w:b w:val="0"/>
          <w:bCs w:val="0"/>
          <w:sz w:val="20"/>
          <w:szCs w:val="20"/>
        </w:rPr>
        <w:t>;</w:t>
      </w:r>
    </w:p>
    <w:p w14:paraId="3DFEE1DF" w14:textId="1BDB8306" w:rsidR="0097074F" w:rsidRPr="00525313" w:rsidRDefault="00A04054" w:rsidP="00D4110A">
      <w:pPr>
        <w:pStyle w:val="BodyTextIndent2"/>
        <w:numPr>
          <w:ilvl w:val="0"/>
          <w:numId w:val="5"/>
        </w:numPr>
        <w:tabs>
          <w:tab w:val="clear" w:pos="1152"/>
          <w:tab w:val="left" w:pos="1080"/>
        </w:tabs>
        <w:ind w:left="1080" w:hanging="360"/>
        <w:jc w:val="left"/>
        <w:rPr>
          <w:rFonts w:ascii="Calibri" w:hAnsi="Calibri" w:cs="Calibri"/>
          <w:b w:val="0"/>
          <w:bCs w:val="0"/>
          <w:sz w:val="20"/>
          <w:szCs w:val="20"/>
        </w:rPr>
      </w:pPr>
      <w:r w:rsidRPr="00525313">
        <w:rPr>
          <w:rFonts w:ascii="Calibri" w:hAnsi="Calibri" w:cs="Calibri"/>
          <w:b w:val="0"/>
          <w:bCs w:val="0"/>
          <w:sz w:val="20"/>
          <w:szCs w:val="20"/>
        </w:rPr>
        <w:t>To</w:t>
      </w:r>
      <w:r w:rsidR="0097074F" w:rsidRPr="00525313">
        <w:rPr>
          <w:rFonts w:ascii="Calibri" w:hAnsi="Calibri" w:cs="Calibri"/>
          <w:b w:val="0"/>
          <w:bCs w:val="0"/>
          <w:sz w:val="20"/>
          <w:szCs w:val="20"/>
        </w:rPr>
        <w:t xml:space="preserve"> employ qualified </w:t>
      </w:r>
      <w:r w:rsidRPr="00525313">
        <w:rPr>
          <w:rFonts w:ascii="Calibri" w:hAnsi="Calibri" w:cs="Calibri"/>
          <w:b w:val="0"/>
          <w:bCs w:val="0"/>
          <w:sz w:val="20"/>
          <w:szCs w:val="20"/>
        </w:rPr>
        <w:t>professio</w:t>
      </w:r>
      <w:r w:rsidR="009E4FFB" w:rsidRPr="00525313">
        <w:rPr>
          <w:rFonts w:ascii="Calibri" w:hAnsi="Calibri" w:cs="Calibri"/>
          <w:b w:val="0"/>
          <w:bCs w:val="0"/>
          <w:sz w:val="20"/>
          <w:szCs w:val="20"/>
        </w:rPr>
        <w:t>nals</w:t>
      </w:r>
      <w:r w:rsidR="00062446" w:rsidRPr="00525313">
        <w:rPr>
          <w:rFonts w:ascii="Calibri" w:hAnsi="Calibri" w:cs="Calibri"/>
          <w:b w:val="0"/>
          <w:bCs w:val="0"/>
          <w:sz w:val="20"/>
          <w:szCs w:val="20"/>
        </w:rPr>
        <w:t>,</w:t>
      </w:r>
      <w:r w:rsidR="009E4FFB" w:rsidRPr="00525313">
        <w:rPr>
          <w:rFonts w:ascii="Calibri" w:hAnsi="Calibri" w:cs="Calibri"/>
          <w:b w:val="0"/>
          <w:bCs w:val="0"/>
          <w:sz w:val="20"/>
          <w:szCs w:val="20"/>
        </w:rPr>
        <w:t xml:space="preserve"> </w:t>
      </w:r>
      <w:r w:rsidR="004508EA" w:rsidRPr="00525313">
        <w:rPr>
          <w:rFonts w:ascii="Calibri" w:hAnsi="Calibri" w:cs="Calibri"/>
          <w:b w:val="0"/>
          <w:bCs w:val="0"/>
          <w:sz w:val="20"/>
          <w:szCs w:val="20"/>
        </w:rPr>
        <w:t>including</w:t>
      </w:r>
      <w:r w:rsidR="00212C5F" w:rsidRPr="00525313">
        <w:rPr>
          <w:rFonts w:ascii="Calibri" w:hAnsi="Calibri" w:cs="Calibri"/>
          <w:b w:val="0"/>
          <w:bCs w:val="0"/>
          <w:sz w:val="20"/>
          <w:szCs w:val="20"/>
        </w:rPr>
        <w:t xml:space="preserve"> but </w:t>
      </w:r>
      <w:r w:rsidR="009E4FFB" w:rsidRPr="00525313">
        <w:rPr>
          <w:rFonts w:ascii="Calibri" w:hAnsi="Calibri" w:cs="Calibri"/>
          <w:b w:val="0"/>
          <w:bCs w:val="0"/>
          <w:sz w:val="20"/>
          <w:szCs w:val="20"/>
        </w:rPr>
        <w:t>not limited to</w:t>
      </w:r>
      <w:r w:rsidR="00062446" w:rsidRPr="00525313">
        <w:rPr>
          <w:rFonts w:ascii="Calibri" w:hAnsi="Calibri" w:cs="Calibri"/>
          <w:b w:val="0"/>
          <w:bCs w:val="0"/>
          <w:sz w:val="20"/>
          <w:szCs w:val="20"/>
        </w:rPr>
        <w:t>,</w:t>
      </w:r>
      <w:r w:rsidR="004508EA" w:rsidRPr="00525313">
        <w:rPr>
          <w:rFonts w:ascii="Calibri" w:hAnsi="Calibri" w:cs="Calibri"/>
          <w:b w:val="0"/>
          <w:bCs w:val="0"/>
          <w:sz w:val="20"/>
          <w:szCs w:val="20"/>
        </w:rPr>
        <w:t xml:space="preserve"> attorneys, </w:t>
      </w:r>
      <w:r w:rsidR="0097074F" w:rsidRPr="00525313">
        <w:rPr>
          <w:rFonts w:ascii="Calibri" w:hAnsi="Calibri" w:cs="Calibri"/>
          <w:b w:val="0"/>
          <w:bCs w:val="0"/>
          <w:sz w:val="20"/>
          <w:szCs w:val="20"/>
        </w:rPr>
        <w:t>accountants</w:t>
      </w:r>
      <w:r w:rsidR="00023C93" w:rsidRPr="00525313">
        <w:rPr>
          <w:rFonts w:ascii="Calibri" w:hAnsi="Calibri" w:cs="Calibri"/>
          <w:b w:val="0"/>
          <w:bCs w:val="0"/>
          <w:sz w:val="20"/>
          <w:szCs w:val="20"/>
        </w:rPr>
        <w:t>,</w:t>
      </w:r>
      <w:r w:rsidR="0097074F" w:rsidRPr="00525313">
        <w:rPr>
          <w:rFonts w:ascii="Calibri" w:hAnsi="Calibri" w:cs="Calibri"/>
          <w:b w:val="0"/>
          <w:bCs w:val="0"/>
          <w:sz w:val="20"/>
          <w:szCs w:val="20"/>
        </w:rPr>
        <w:t xml:space="preserve"> </w:t>
      </w:r>
      <w:r w:rsidR="004508EA" w:rsidRPr="00525313">
        <w:rPr>
          <w:rFonts w:ascii="Calibri" w:hAnsi="Calibri" w:cs="Calibri"/>
          <w:b w:val="0"/>
          <w:bCs w:val="0"/>
          <w:sz w:val="20"/>
          <w:szCs w:val="20"/>
        </w:rPr>
        <w:t xml:space="preserve">and other </w:t>
      </w:r>
      <w:proofErr w:type="gramStart"/>
      <w:r w:rsidR="004508EA" w:rsidRPr="00525313">
        <w:rPr>
          <w:rFonts w:ascii="Calibri" w:hAnsi="Calibri" w:cs="Calibri"/>
          <w:b w:val="0"/>
          <w:bCs w:val="0"/>
          <w:sz w:val="20"/>
          <w:szCs w:val="20"/>
        </w:rPr>
        <w:t>consultants;</w:t>
      </w:r>
      <w:proofErr w:type="gramEnd"/>
    </w:p>
    <w:p w14:paraId="762BF483" w14:textId="1F02F889" w:rsidR="00B24F69" w:rsidRPr="00525313" w:rsidRDefault="004508EA" w:rsidP="00D4110A">
      <w:pPr>
        <w:pStyle w:val="BodyTextIndent2"/>
        <w:numPr>
          <w:ilvl w:val="0"/>
          <w:numId w:val="5"/>
        </w:numPr>
        <w:tabs>
          <w:tab w:val="clear" w:pos="1152"/>
          <w:tab w:val="left" w:pos="1080"/>
        </w:tabs>
        <w:ind w:left="1080" w:hanging="360"/>
        <w:jc w:val="left"/>
        <w:rPr>
          <w:rFonts w:ascii="Calibri" w:hAnsi="Calibri" w:cs="Calibri"/>
          <w:b w:val="0"/>
          <w:bCs w:val="0"/>
          <w:sz w:val="20"/>
          <w:szCs w:val="20"/>
        </w:rPr>
      </w:pPr>
      <w:r w:rsidRPr="00525313">
        <w:rPr>
          <w:rFonts w:ascii="Calibri" w:hAnsi="Calibri" w:cs="Calibri"/>
          <w:b w:val="0"/>
          <w:bCs w:val="0"/>
          <w:sz w:val="20"/>
          <w:szCs w:val="20"/>
        </w:rPr>
        <w:t>To</w:t>
      </w:r>
      <w:r w:rsidR="00B24F69" w:rsidRPr="00525313">
        <w:rPr>
          <w:rFonts w:ascii="Calibri" w:hAnsi="Calibri" w:cs="Calibri"/>
          <w:b w:val="0"/>
          <w:bCs w:val="0"/>
          <w:sz w:val="20"/>
          <w:szCs w:val="20"/>
        </w:rPr>
        <w:t xml:space="preserve"> select advisory councils or committees to give advice and counsel to the </w:t>
      </w:r>
      <w:r w:rsidR="00B4245F" w:rsidRPr="00525313">
        <w:rPr>
          <w:rFonts w:ascii="Calibri" w:hAnsi="Calibri" w:cs="Calibri"/>
          <w:b w:val="0"/>
          <w:bCs w:val="0"/>
          <w:sz w:val="20"/>
          <w:szCs w:val="20"/>
        </w:rPr>
        <w:t xml:space="preserve">Board of Directors </w:t>
      </w:r>
      <w:r w:rsidRPr="00525313">
        <w:rPr>
          <w:rFonts w:ascii="Calibri" w:hAnsi="Calibri" w:cs="Calibri"/>
          <w:b w:val="0"/>
          <w:bCs w:val="0"/>
          <w:sz w:val="20"/>
          <w:szCs w:val="20"/>
        </w:rPr>
        <w:t xml:space="preserve">comprised </w:t>
      </w:r>
      <w:r w:rsidR="00B24F69" w:rsidRPr="00525313">
        <w:rPr>
          <w:rFonts w:ascii="Calibri" w:hAnsi="Calibri" w:cs="Calibri"/>
          <w:b w:val="0"/>
          <w:bCs w:val="0"/>
          <w:sz w:val="20"/>
          <w:szCs w:val="20"/>
        </w:rPr>
        <w:t>of representatives from public and non</w:t>
      </w:r>
      <w:r w:rsidR="00B4245F" w:rsidRPr="00525313">
        <w:rPr>
          <w:rFonts w:ascii="Calibri" w:hAnsi="Calibri" w:cs="Calibri"/>
          <w:b w:val="0"/>
          <w:bCs w:val="0"/>
          <w:sz w:val="20"/>
          <w:szCs w:val="20"/>
        </w:rPr>
        <w:t>-</w:t>
      </w:r>
      <w:r w:rsidR="00B24F69" w:rsidRPr="00525313">
        <w:rPr>
          <w:rFonts w:ascii="Calibri" w:hAnsi="Calibri" w:cs="Calibri"/>
          <w:b w:val="0"/>
          <w:bCs w:val="0"/>
          <w:sz w:val="20"/>
          <w:szCs w:val="20"/>
        </w:rPr>
        <w:t xml:space="preserve">public schools, cities, counties, and other governmental units, as well as representatives from </w:t>
      </w:r>
      <w:r w:rsidRPr="00525313">
        <w:rPr>
          <w:rFonts w:ascii="Calibri" w:hAnsi="Calibri" w:cs="Calibri"/>
          <w:b w:val="0"/>
          <w:bCs w:val="0"/>
          <w:sz w:val="20"/>
          <w:szCs w:val="20"/>
        </w:rPr>
        <w:t>strategic</w:t>
      </w:r>
      <w:r w:rsidR="00B24F69" w:rsidRPr="00525313">
        <w:rPr>
          <w:rFonts w:ascii="Calibri" w:hAnsi="Calibri" w:cs="Calibri"/>
          <w:b w:val="0"/>
          <w:bCs w:val="0"/>
          <w:sz w:val="20"/>
          <w:szCs w:val="20"/>
        </w:rPr>
        <w:t xml:space="preserve"> business partners</w:t>
      </w:r>
      <w:r w:rsidR="00AE51AA">
        <w:rPr>
          <w:rFonts w:ascii="Calibri" w:hAnsi="Calibri" w:cs="Calibri"/>
          <w:b w:val="0"/>
          <w:bCs w:val="0"/>
          <w:sz w:val="20"/>
          <w:szCs w:val="20"/>
        </w:rPr>
        <w:t>;</w:t>
      </w:r>
    </w:p>
    <w:p w14:paraId="0F5030E4" w14:textId="28E7EC31" w:rsidR="00ED6BBE" w:rsidRDefault="00023C93" w:rsidP="00D4110A">
      <w:pPr>
        <w:pStyle w:val="BodyTextIndent2"/>
        <w:numPr>
          <w:ilvl w:val="0"/>
          <w:numId w:val="5"/>
        </w:numPr>
        <w:tabs>
          <w:tab w:val="clear" w:pos="1152"/>
          <w:tab w:val="left" w:pos="1080"/>
        </w:tabs>
        <w:ind w:left="1080" w:hanging="360"/>
        <w:jc w:val="left"/>
        <w:rPr>
          <w:rFonts w:ascii="Calibri" w:hAnsi="Calibri" w:cs="Calibri"/>
          <w:b w:val="0"/>
          <w:bCs w:val="0"/>
          <w:sz w:val="20"/>
          <w:szCs w:val="20"/>
        </w:rPr>
      </w:pPr>
      <w:r w:rsidRPr="00525313">
        <w:rPr>
          <w:rFonts w:ascii="Calibri" w:hAnsi="Calibri" w:cs="Calibri"/>
          <w:b w:val="0"/>
          <w:bCs w:val="0"/>
          <w:sz w:val="20"/>
          <w:szCs w:val="20"/>
        </w:rPr>
        <w:t>T</w:t>
      </w:r>
      <w:r w:rsidR="00ED6BBE" w:rsidRPr="00525313">
        <w:rPr>
          <w:rFonts w:ascii="Calibri" w:hAnsi="Calibri" w:cs="Calibri"/>
          <w:b w:val="0"/>
          <w:bCs w:val="0"/>
          <w:sz w:val="20"/>
          <w:szCs w:val="20"/>
        </w:rPr>
        <w:t>o the extent possible, mak</w:t>
      </w:r>
      <w:r w:rsidR="007F7ED3" w:rsidRPr="00525313">
        <w:rPr>
          <w:rFonts w:ascii="Calibri" w:hAnsi="Calibri" w:cs="Calibri"/>
          <w:b w:val="0"/>
          <w:bCs w:val="0"/>
          <w:sz w:val="20"/>
          <w:szCs w:val="20"/>
        </w:rPr>
        <w:t xml:space="preserve">e technical assistance for </w:t>
      </w:r>
      <w:r w:rsidR="005200A4" w:rsidRPr="00525313">
        <w:rPr>
          <w:rFonts w:ascii="Calibri" w:hAnsi="Calibri" w:cs="Calibri"/>
          <w:b w:val="0"/>
          <w:bCs w:val="0"/>
          <w:sz w:val="20"/>
          <w:szCs w:val="20"/>
        </w:rPr>
        <w:t>long-term</w:t>
      </w:r>
      <w:r w:rsidR="00ED6BBE" w:rsidRPr="00525313">
        <w:rPr>
          <w:rFonts w:ascii="Calibri" w:hAnsi="Calibri" w:cs="Calibri"/>
          <w:b w:val="0"/>
          <w:bCs w:val="0"/>
          <w:sz w:val="20"/>
          <w:szCs w:val="20"/>
        </w:rPr>
        <w:t xml:space="preserve"> planning available to Voting Member government agencies upon request and shall establish a common base for local and regional decision-making</w:t>
      </w:r>
      <w:r w:rsidR="00AE51AA">
        <w:rPr>
          <w:rFonts w:ascii="Calibri" w:hAnsi="Calibri" w:cs="Calibri"/>
          <w:b w:val="0"/>
          <w:bCs w:val="0"/>
          <w:sz w:val="20"/>
          <w:szCs w:val="20"/>
        </w:rPr>
        <w:t>;</w:t>
      </w:r>
      <w:r w:rsidR="008075F6">
        <w:rPr>
          <w:rFonts w:ascii="Calibri" w:hAnsi="Calibri" w:cs="Calibri"/>
          <w:b w:val="0"/>
          <w:bCs w:val="0"/>
          <w:sz w:val="20"/>
          <w:szCs w:val="20"/>
        </w:rPr>
        <w:t xml:space="preserve"> and</w:t>
      </w:r>
    </w:p>
    <w:p w14:paraId="34C7D3CB" w14:textId="0A0A4BA0" w:rsidR="003F01D3" w:rsidRPr="00525313" w:rsidRDefault="00F95569" w:rsidP="00D4110A">
      <w:pPr>
        <w:pStyle w:val="BodyTextIndent2"/>
        <w:numPr>
          <w:ilvl w:val="0"/>
          <w:numId w:val="5"/>
        </w:numPr>
        <w:tabs>
          <w:tab w:val="clear" w:pos="1152"/>
          <w:tab w:val="left" w:pos="1080"/>
        </w:tabs>
        <w:ind w:left="1080" w:hanging="360"/>
        <w:jc w:val="left"/>
        <w:rPr>
          <w:rFonts w:ascii="Calibri" w:hAnsi="Calibri" w:cs="Calibri"/>
          <w:b w:val="0"/>
          <w:bCs w:val="0"/>
          <w:sz w:val="20"/>
          <w:szCs w:val="20"/>
        </w:rPr>
      </w:pPr>
      <w:r>
        <w:rPr>
          <w:rFonts w:ascii="Calibri" w:hAnsi="Calibri" w:cs="Calibri"/>
          <w:b w:val="0"/>
          <w:bCs w:val="0"/>
          <w:sz w:val="20"/>
          <w:szCs w:val="20"/>
        </w:rPr>
        <w:t>To the extent permitted by these bylaws, to amend the bylaws of Sourcewell.</w:t>
      </w:r>
    </w:p>
    <w:p w14:paraId="12705281" w14:textId="7660A0D0" w:rsidR="001D1993" w:rsidRPr="00525313" w:rsidRDefault="001D1993" w:rsidP="00D4110A">
      <w:pPr>
        <w:pStyle w:val="BodyTextIndent2"/>
        <w:ind w:left="0"/>
        <w:jc w:val="left"/>
        <w:rPr>
          <w:rFonts w:ascii="Calibri" w:hAnsi="Calibri" w:cs="Calibri"/>
          <w:b w:val="0"/>
          <w:bCs w:val="0"/>
          <w:sz w:val="20"/>
          <w:szCs w:val="20"/>
        </w:rPr>
      </w:pPr>
      <w:r w:rsidRPr="00525313">
        <w:rPr>
          <w:rFonts w:ascii="Calibri" w:hAnsi="Calibri" w:cs="Calibri"/>
          <w:bCs w:val="0"/>
          <w:sz w:val="20"/>
          <w:szCs w:val="20"/>
        </w:rPr>
        <w:t>Section 2.</w:t>
      </w:r>
      <w:r w:rsidR="00CB2082" w:rsidRPr="00525313">
        <w:rPr>
          <w:rFonts w:ascii="Calibri" w:hAnsi="Calibri" w:cs="Calibri"/>
          <w:b w:val="0"/>
          <w:bCs w:val="0"/>
          <w:sz w:val="20"/>
          <w:szCs w:val="20"/>
        </w:rPr>
        <w:tab/>
      </w:r>
      <w:r w:rsidRPr="00525313">
        <w:rPr>
          <w:rFonts w:ascii="Calibri" w:hAnsi="Calibri" w:cs="Calibri"/>
          <w:b w:val="0"/>
          <w:bCs w:val="0"/>
          <w:sz w:val="20"/>
          <w:szCs w:val="20"/>
          <w:u w:val="single"/>
        </w:rPr>
        <w:t>Duties of the Board</w:t>
      </w:r>
      <w:r w:rsidRPr="00525313">
        <w:rPr>
          <w:rFonts w:ascii="Calibri" w:hAnsi="Calibri" w:cs="Calibri"/>
          <w:b w:val="0"/>
          <w:bCs w:val="0"/>
          <w:sz w:val="20"/>
          <w:szCs w:val="20"/>
        </w:rPr>
        <w:t>.</w:t>
      </w:r>
      <w:r w:rsidR="007937C4">
        <w:rPr>
          <w:rFonts w:ascii="Calibri" w:hAnsi="Calibri" w:cs="Calibri"/>
          <w:b w:val="0"/>
          <w:bCs w:val="0"/>
          <w:sz w:val="20"/>
          <w:szCs w:val="20"/>
        </w:rPr>
        <w:t xml:space="preserve"> </w:t>
      </w:r>
      <w:r w:rsidRPr="00525313">
        <w:rPr>
          <w:rFonts w:ascii="Calibri" w:hAnsi="Calibri" w:cs="Calibri"/>
          <w:b w:val="0"/>
          <w:bCs w:val="0"/>
          <w:sz w:val="20"/>
          <w:szCs w:val="20"/>
        </w:rPr>
        <w:t xml:space="preserve">The Board of Directors shall exercise all powers in a manner necessary </w:t>
      </w:r>
      <w:r w:rsidR="00CB2082" w:rsidRPr="00525313">
        <w:rPr>
          <w:rFonts w:ascii="Calibri" w:hAnsi="Calibri" w:cs="Calibri"/>
          <w:b w:val="0"/>
          <w:bCs w:val="0"/>
          <w:sz w:val="20"/>
          <w:szCs w:val="20"/>
        </w:rPr>
        <w:t xml:space="preserve">to </w:t>
      </w:r>
      <w:r w:rsidRPr="00525313">
        <w:rPr>
          <w:rFonts w:ascii="Calibri" w:hAnsi="Calibri" w:cs="Calibri"/>
          <w:b w:val="0"/>
          <w:bCs w:val="0"/>
          <w:sz w:val="20"/>
          <w:szCs w:val="20"/>
        </w:rPr>
        <w:t>carry out all duties imposed upon it by law.</w:t>
      </w:r>
    </w:p>
    <w:p w14:paraId="3FF9CC7A" w14:textId="20129E95" w:rsidR="00062E1E" w:rsidRPr="00525313" w:rsidRDefault="0021748A" w:rsidP="00D4110A">
      <w:pPr>
        <w:pStyle w:val="BodyTextIndent2"/>
        <w:ind w:left="0"/>
        <w:jc w:val="left"/>
        <w:rPr>
          <w:rFonts w:ascii="Calibri" w:hAnsi="Calibri" w:cs="Calibri"/>
          <w:b w:val="0"/>
          <w:bCs w:val="0"/>
          <w:sz w:val="20"/>
          <w:szCs w:val="20"/>
        </w:rPr>
      </w:pPr>
      <w:r w:rsidRPr="00525313">
        <w:rPr>
          <w:rFonts w:ascii="Calibri" w:hAnsi="Calibri" w:cs="Calibri"/>
          <w:bCs w:val="0"/>
          <w:sz w:val="20"/>
          <w:szCs w:val="20"/>
        </w:rPr>
        <w:t>Section 3.</w:t>
      </w:r>
      <w:r w:rsidR="00CB2082" w:rsidRPr="00525313">
        <w:rPr>
          <w:rFonts w:ascii="Calibri" w:hAnsi="Calibri" w:cs="Calibri"/>
          <w:b w:val="0"/>
          <w:bCs w:val="0"/>
          <w:sz w:val="20"/>
          <w:szCs w:val="20"/>
        </w:rPr>
        <w:tab/>
      </w:r>
      <w:r w:rsidRPr="00525313">
        <w:rPr>
          <w:rFonts w:ascii="Calibri" w:hAnsi="Calibri" w:cs="Calibri"/>
          <w:b w:val="0"/>
          <w:bCs w:val="0"/>
          <w:sz w:val="20"/>
          <w:szCs w:val="20"/>
          <w:u w:val="single"/>
        </w:rPr>
        <w:t>No Limitation on Authority</w:t>
      </w:r>
      <w:r w:rsidR="00F03FB5" w:rsidRPr="00525313">
        <w:rPr>
          <w:rFonts w:ascii="Calibri" w:hAnsi="Calibri" w:cs="Calibri"/>
          <w:b w:val="0"/>
          <w:bCs w:val="0"/>
          <w:color w:val="000000" w:themeColor="text1"/>
          <w:sz w:val="20"/>
          <w:szCs w:val="20"/>
        </w:rPr>
        <w:t xml:space="preserve">. </w:t>
      </w:r>
      <w:r w:rsidRPr="00525313">
        <w:rPr>
          <w:rFonts w:ascii="Calibri" w:hAnsi="Calibri" w:cs="Calibri"/>
          <w:b w:val="0"/>
          <w:bCs w:val="0"/>
          <w:color w:val="000000" w:themeColor="text1"/>
          <w:sz w:val="20"/>
          <w:szCs w:val="20"/>
        </w:rPr>
        <w:t>Article X</w:t>
      </w:r>
      <w:r w:rsidR="00062E1E" w:rsidRPr="00525313">
        <w:rPr>
          <w:rFonts w:ascii="Calibri" w:hAnsi="Calibri" w:cs="Calibri"/>
          <w:b w:val="0"/>
          <w:bCs w:val="0"/>
          <w:color w:val="000000" w:themeColor="text1"/>
          <w:sz w:val="20"/>
          <w:szCs w:val="20"/>
        </w:rPr>
        <w:t>I</w:t>
      </w:r>
      <w:r w:rsidRPr="00525313">
        <w:rPr>
          <w:rFonts w:ascii="Calibri" w:hAnsi="Calibri" w:cs="Calibri"/>
          <w:b w:val="0"/>
          <w:bCs w:val="0"/>
          <w:color w:val="000000" w:themeColor="text1"/>
          <w:sz w:val="20"/>
          <w:szCs w:val="20"/>
        </w:rPr>
        <w:t xml:space="preserve"> </w:t>
      </w:r>
      <w:r w:rsidRPr="00525313">
        <w:rPr>
          <w:rFonts w:ascii="Calibri" w:hAnsi="Calibri" w:cs="Calibri"/>
          <w:b w:val="0"/>
          <w:bCs w:val="0"/>
          <w:sz w:val="20"/>
          <w:szCs w:val="20"/>
        </w:rPr>
        <w:t xml:space="preserve">shall not be construed as a limitation on </w:t>
      </w:r>
      <w:r w:rsidR="00062E1E" w:rsidRPr="00525313">
        <w:rPr>
          <w:rFonts w:ascii="Calibri" w:hAnsi="Calibri" w:cs="Calibri"/>
          <w:b w:val="0"/>
          <w:bCs w:val="0"/>
          <w:sz w:val="20"/>
          <w:szCs w:val="20"/>
        </w:rPr>
        <w:t>any</w:t>
      </w:r>
      <w:r w:rsidRPr="00525313">
        <w:rPr>
          <w:rFonts w:ascii="Calibri" w:hAnsi="Calibri" w:cs="Calibri"/>
          <w:b w:val="0"/>
          <w:bCs w:val="0"/>
          <w:sz w:val="20"/>
          <w:szCs w:val="20"/>
        </w:rPr>
        <w:t xml:space="preserve"> authority of the Board of Directors provided by law.</w:t>
      </w:r>
    </w:p>
    <w:p w14:paraId="57EE2DBD" w14:textId="7245A607" w:rsidR="00FE10F7" w:rsidRPr="00525313" w:rsidRDefault="00FE10F7" w:rsidP="00D4110A">
      <w:pPr>
        <w:pStyle w:val="BodyTextIndent2"/>
        <w:ind w:left="0"/>
        <w:jc w:val="left"/>
        <w:rPr>
          <w:rFonts w:ascii="Calibri" w:hAnsi="Calibri" w:cs="Calibri"/>
          <w:b w:val="0"/>
          <w:bCs w:val="0"/>
          <w:sz w:val="20"/>
          <w:szCs w:val="20"/>
        </w:rPr>
      </w:pPr>
      <w:r w:rsidRPr="00525313">
        <w:rPr>
          <w:rFonts w:ascii="Calibri" w:hAnsi="Calibri" w:cs="Calibri"/>
          <w:bCs w:val="0"/>
          <w:sz w:val="20"/>
          <w:szCs w:val="20"/>
        </w:rPr>
        <w:t>Section 4.</w:t>
      </w:r>
      <w:r w:rsidRPr="00525313">
        <w:rPr>
          <w:rFonts w:ascii="Calibri" w:hAnsi="Calibri" w:cs="Calibri"/>
          <w:b w:val="0"/>
          <w:bCs w:val="0"/>
          <w:sz w:val="20"/>
          <w:szCs w:val="20"/>
        </w:rPr>
        <w:tab/>
      </w:r>
      <w:r w:rsidR="00E35A3D" w:rsidRPr="00525313">
        <w:rPr>
          <w:rFonts w:ascii="Calibri" w:hAnsi="Calibri" w:cs="Calibri"/>
          <w:b w:val="0"/>
          <w:bCs w:val="0"/>
          <w:sz w:val="20"/>
          <w:szCs w:val="20"/>
          <w:u w:val="single"/>
        </w:rPr>
        <w:t>Contracting Authority; Delegation</w:t>
      </w:r>
      <w:r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E35A3D" w:rsidRPr="00525313">
        <w:rPr>
          <w:rFonts w:ascii="Calibri" w:hAnsi="Calibri" w:cs="Calibri"/>
          <w:b w:val="0"/>
          <w:bCs w:val="0"/>
          <w:sz w:val="20"/>
          <w:szCs w:val="20"/>
        </w:rPr>
        <w:t>The Board of Directors is the contracting authority for Sourcewell.</w:t>
      </w:r>
      <w:r w:rsidR="00F03FB5" w:rsidRPr="00525313">
        <w:rPr>
          <w:rFonts w:ascii="Calibri" w:hAnsi="Calibri" w:cs="Calibri"/>
          <w:b w:val="0"/>
          <w:bCs w:val="0"/>
          <w:sz w:val="20"/>
          <w:szCs w:val="20"/>
        </w:rPr>
        <w:t xml:space="preserve"> </w:t>
      </w:r>
      <w:r w:rsidR="007F7ED3" w:rsidRPr="00525313">
        <w:rPr>
          <w:rFonts w:ascii="Calibri" w:hAnsi="Calibri" w:cs="Calibri"/>
          <w:b w:val="0"/>
          <w:bCs w:val="0"/>
          <w:sz w:val="20"/>
          <w:szCs w:val="20"/>
        </w:rPr>
        <w:t xml:space="preserve">This </w:t>
      </w:r>
      <w:r w:rsidR="00250541" w:rsidRPr="00525313">
        <w:rPr>
          <w:rFonts w:ascii="Calibri" w:hAnsi="Calibri" w:cs="Calibri"/>
          <w:b w:val="0"/>
          <w:bCs w:val="0"/>
          <w:sz w:val="20"/>
          <w:szCs w:val="20"/>
        </w:rPr>
        <w:t>authority may be delegated in accordance with Minnesota law.</w:t>
      </w:r>
    </w:p>
    <w:p w14:paraId="4B6AC7FE" w14:textId="77777777" w:rsidR="00BB082B" w:rsidRPr="00525313" w:rsidRDefault="00BB082B" w:rsidP="00D4110A">
      <w:pPr>
        <w:pStyle w:val="BodyTextIndent2"/>
        <w:widowControl w:val="0"/>
        <w:ind w:left="0"/>
        <w:rPr>
          <w:rFonts w:ascii="Calibri" w:hAnsi="Calibri" w:cs="Calibri"/>
          <w:sz w:val="20"/>
          <w:szCs w:val="20"/>
        </w:rPr>
      </w:pPr>
      <w:r w:rsidRPr="00525313">
        <w:rPr>
          <w:rFonts w:ascii="Calibri" w:hAnsi="Calibri" w:cs="Calibri"/>
          <w:sz w:val="20"/>
          <w:szCs w:val="20"/>
        </w:rPr>
        <w:t>ARTICLE XI</w:t>
      </w:r>
      <w:r w:rsidR="000B6699" w:rsidRPr="00525313">
        <w:rPr>
          <w:rFonts w:ascii="Calibri" w:hAnsi="Calibri" w:cs="Calibri"/>
          <w:sz w:val="20"/>
          <w:szCs w:val="20"/>
        </w:rPr>
        <w:t>I</w:t>
      </w:r>
    </w:p>
    <w:p w14:paraId="5A873E8D" w14:textId="77777777" w:rsidR="00CA5983" w:rsidRPr="00525313" w:rsidRDefault="00CA5983" w:rsidP="00D4110A">
      <w:pPr>
        <w:pStyle w:val="BodyTextIndent2"/>
        <w:widowControl w:val="0"/>
        <w:ind w:left="0"/>
        <w:rPr>
          <w:rFonts w:ascii="Calibri" w:hAnsi="Calibri" w:cs="Calibri"/>
          <w:b w:val="0"/>
          <w:bCs w:val="0"/>
          <w:sz w:val="20"/>
          <w:szCs w:val="20"/>
        </w:rPr>
      </w:pPr>
      <w:r w:rsidRPr="00525313">
        <w:rPr>
          <w:rFonts w:ascii="Calibri" w:hAnsi="Calibri" w:cs="Calibri"/>
          <w:sz w:val="20"/>
          <w:szCs w:val="20"/>
        </w:rPr>
        <w:t xml:space="preserve">ELECTIONS </w:t>
      </w:r>
      <w:r w:rsidR="00BB082B" w:rsidRPr="00525313">
        <w:rPr>
          <w:rFonts w:ascii="Calibri" w:hAnsi="Calibri" w:cs="Calibri"/>
          <w:sz w:val="20"/>
          <w:szCs w:val="20"/>
        </w:rPr>
        <w:t>OF THE BOARD OF DIRECTORS</w:t>
      </w:r>
    </w:p>
    <w:p w14:paraId="11779AEA" w14:textId="0E6046C9" w:rsidR="00690A40" w:rsidRPr="00525313" w:rsidRDefault="000563AC" w:rsidP="00D4110A">
      <w:pPr>
        <w:pStyle w:val="BodyTextIndent2"/>
        <w:widowControl w:val="0"/>
        <w:ind w:left="0"/>
        <w:jc w:val="left"/>
        <w:rPr>
          <w:rFonts w:ascii="Calibri" w:hAnsi="Calibri" w:cs="Calibri"/>
          <w:b w:val="0"/>
          <w:bCs w:val="0"/>
          <w:sz w:val="20"/>
          <w:szCs w:val="20"/>
        </w:rPr>
      </w:pPr>
      <w:r w:rsidRPr="00525313">
        <w:rPr>
          <w:rFonts w:ascii="Calibri" w:hAnsi="Calibri" w:cs="Calibri"/>
          <w:sz w:val="20"/>
          <w:szCs w:val="20"/>
        </w:rPr>
        <w:t xml:space="preserve">Section </w:t>
      </w:r>
      <w:r w:rsidR="00BB082B" w:rsidRPr="00525313">
        <w:rPr>
          <w:rFonts w:ascii="Calibri" w:hAnsi="Calibri" w:cs="Calibri"/>
          <w:sz w:val="20"/>
          <w:szCs w:val="20"/>
        </w:rPr>
        <w:t>1</w:t>
      </w:r>
      <w:r w:rsidRPr="00525313">
        <w:rPr>
          <w:rFonts w:ascii="Calibri" w:hAnsi="Calibri" w:cs="Calibri"/>
          <w:sz w:val="20"/>
          <w:szCs w:val="20"/>
        </w:rPr>
        <w:t>.</w:t>
      </w:r>
      <w:r w:rsidRPr="00525313">
        <w:rPr>
          <w:rFonts w:ascii="Calibri" w:hAnsi="Calibri" w:cs="Calibri"/>
          <w:sz w:val="20"/>
          <w:szCs w:val="20"/>
        </w:rPr>
        <w:tab/>
      </w:r>
      <w:r w:rsidR="00B521CD" w:rsidRPr="00525313">
        <w:rPr>
          <w:rFonts w:ascii="Calibri" w:hAnsi="Calibri" w:cs="Calibri"/>
          <w:b w:val="0"/>
          <w:bCs w:val="0"/>
          <w:sz w:val="20"/>
          <w:szCs w:val="20"/>
          <w:u w:val="single"/>
        </w:rPr>
        <w:t>Terms</w:t>
      </w:r>
      <w:r w:rsidR="00FC0C58" w:rsidRPr="00525313">
        <w:rPr>
          <w:rFonts w:ascii="Calibri" w:hAnsi="Calibri" w:cs="Calibri"/>
          <w:b w:val="0"/>
          <w:bCs w:val="0"/>
          <w:sz w:val="20"/>
          <w:szCs w:val="20"/>
          <w:u w:val="single"/>
        </w:rPr>
        <w:t xml:space="preserve"> of Office</w:t>
      </w:r>
      <w:r w:rsidR="00A87F17" w:rsidRPr="00525313">
        <w:rPr>
          <w:rFonts w:ascii="Calibri" w:hAnsi="Calibri" w:cs="Calibri"/>
          <w:b w:val="0"/>
          <w:bCs w:val="0"/>
          <w:sz w:val="20"/>
          <w:szCs w:val="20"/>
          <w:u w:val="single"/>
        </w:rPr>
        <w:t>; Vacancies</w:t>
      </w:r>
      <w:r w:rsidR="00875E68"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CB2082" w:rsidRPr="00525313">
        <w:rPr>
          <w:rFonts w:ascii="Calibri" w:hAnsi="Calibri" w:cs="Calibri"/>
          <w:b w:val="0"/>
          <w:bCs w:val="0"/>
          <w:sz w:val="20"/>
          <w:szCs w:val="20"/>
        </w:rPr>
        <w:t xml:space="preserve">Members of the </w:t>
      </w:r>
      <w:r w:rsidR="007F7ED3" w:rsidRPr="00525313">
        <w:rPr>
          <w:rFonts w:ascii="Calibri" w:hAnsi="Calibri" w:cs="Calibri"/>
          <w:b w:val="0"/>
          <w:bCs w:val="0"/>
          <w:sz w:val="20"/>
          <w:szCs w:val="20"/>
        </w:rPr>
        <w:t xml:space="preserve">Sourcewell </w:t>
      </w:r>
      <w:r w:rsidR="00CB2082" w:rsidRPr="00525313">
        <w:rPr>
          <w:rFonts w:ascii="Calibri" w:hAnsi="Calibri" w:cs="Calibri"/>
          <w:b w:val="0"/>
          <w:bCs w:val="0"/>
          <w:sz w:val="20"/>
          <w:szCs w:val="20"/>
        </w:rPr>
        <w:t>B</w:t>
      </w:r>
      <w:r w:rsidR="00A86CCA" w:rsidRPr="00525313">
        <w:rPr>
          <w:rFonts w:ascii="Calibri" w:hAnsi="Calibri" w:cs="Calibri"/>
          <w:b w:val="0"/>
          <w:bCs w:val="0"/>
          <w:sz w:val="20"/>
          <w:szCs w:val="20"/>
        </w:rPr>
        <w:t xml:space="preserve">oard of </w:t>
      </w:r>
      <w:r w:rsidR="00CB2082" w:rsidRPr="00525313">
        <w:rPr>
          <w:rFonts w:ascii="Calibri" w:hAnsi="Calibri" w:cs="Calibri"/>
          <w:b w:val="0"/>
          <w:bCs w:val="0"/>
          <w:sz w:val="20"/>
          <w:szCs w:val="20"/>
        </w:rPr>
        <w:t>D</w:t>
      </w:r>
      <w:r w:rsidR="00A86CCA" w:rsidRPr="00525313">
        <w:rPr>
          <w:rFonts w:ascii="Calibri" w:hAnsi="Calibri" w:cs="Calibri"/>
          <w:b w:val="0"/>
          <w:bCs w:val="0"/>
          <w:sz w:val="20"/>
          <w:szCs w:val="20"/>
        </w:rPr>
        <w:t xml:space="preserve">irectors are elected to </w:t>
      </w:r>
      <w:r w:rsidR="005F1763" w:rsidRPr="00525313">
        <w:rPr>
          <w:rFonts w:ascii="Calibri" w:hAnsi="Calibri" w:cs="Calibri"/>
          <w:b w:val="0"/>
          <w:bCs w:val="0"/>
          <w:sz w:val="20"/>
          <w:szCs w:val="20"/>
        </w:rPr>
        <w:t>four (</w:t>
      </w:r>
      <w:r w:rsidR="006224D9" w:rsidRPr="00525313">
        <w:rPr>
          <w:rFonts w:ascii="Calibri" w:hAnsi="Calibri" w:cs="Calibri"/>
          <w:b w:val="0"/>
          <w:bCs w:val="0"/>
          <w:sz w:val="20"/>
          <w:szCs w:val="20"/>
        </w:rPr>
        <w:t>4</w:t>
      </w:r>
      <w:r w:rsidR="005F1763" w:rsidRPr="00525313">
        <w:rPr>
          <w:rFonts w:ascii="Calibri" w:hAnsi="Calibri" w:cs="Calibri"/>
          <w:b w:val="0"/>
          <w:bCs w:val="0"/>
          <w:sz w:val="20"/>
          <w:szCs w:val="20"/>
        </w:rPr>
        <w:t>)</w:t>
      </w:r>
      <w:r w:rsidR="00A86CCA" w:rsidRPr="00525313">
        <w:rPr>
          <w:rFonts w:ascii="Calibri" w:hAnsi="Calibri" w:cs="Calibri"/>
          <w:b w:val="0"/>
          <w:bCs w:val="0"/>
          <w:sz w:val="20"/>
          <w:szCs w:val="20"/>
        </w:rPr>
        <w:t xml:space="preserve"> year terms.</w:t>
      </w:r>
      <w:r w:rsidR="00F03FB5" w:rsidRPr="00525313">
        <w:rPr>
          <w:rFonts w:ascii="Calibri" w:hAnsi="Calibri" w:cs="Calibri"/>
          <w:b w:val="0"/>
          <w:bCs w:val="0"/>
          <w:sz w:val="20"/>
          <w:szCs w:val="20"/>
        </w:rPr>
        <w:t xml:space="preserve"> </w:t>
      </w:r>
      <w:r w:rsidR="00FC0C58" w:rsidRPr="00525313">
        <w:rPr>
          <w:rFonts w:ascii="Calibri" w:hAnsi="Calibri" w:cs="Calibri"/>
          <w:b w:val="0"/>
          <w:bCs w:val="0"/>
          <w:sz w:val="20"/>
          <w:szCs w:val="20"/>
        </w:rPr>
        <w:t xml:space="preserve">A </w:t>
      </w:r>
      <w:r w:rsidR="00A87F17" w:rsidRPr="00525313">
        <w:rPr>
          <w:rFonts w:ascii="Calibri" w:hAnsi="Calibri" w:cs="Calibri"/>
          <w:b w:val="0"/>
          <w:bCs w:val="0"/>
          <w:sz w:val="20"/>
          <w:szCs w:val="20"/>
        </w:rPr>
        <w:t xml:space="preserve">schedule of terms of office for each director seat shall be maintained at the legal </w:t>
      </w:r>
      <w:r w:rsidR="00773010" w:rsidRPr="00525313">
        <w:rPr>
          <w:rFonts w:ascii="Calibri" w:hAnsi="Calibri" w:cs="Calibri"/>
          <w:b w:val="0"/>
          <w:bCs w:val="0"/>
          <w:sz w:val="20"/>
          <w:szCs w:val="20"/>
        </w:rPr>
        <w:t xml:space="preserve">offices </w:t>
      </w:r>
      <w:r w:rsidR="00A87F17" w:rsidRPr="00525313">
        <w:rPr>
          <w:rFonts w:ascii="Calibri" w:hAnsi="Calibri" w:cs="Calibri"/>
          <w:b w:val="0"/>
          <w:bCs w:val="0"/>
          <w:sz w:val="20"/>
          <w:szCs w:val="20"/>
        </w:rPr>
        <w:t>for Sourcewell and be available for public inspection.</w:t>
      </w:r>
      <w:r w:rsidR="00F03FB5" w:rsidRPr="00525313">
        <w:rPr>
          <w:rFonts w:ascii="Calibri" w:hAnsi="Calibri" w:cs="Calibri"/>
          <w:b w:val="0"/>
          <w:bCs w:val="0"/>
          <w:sz w:val="20"/>
          <w:szCs w:val="20"/>
        </w:rPr>
        <w:t xml:space="preserve"> </w:t>
      </w:r>
      <w:r w:rsidR="00A87F17" w:rsidRPr="00525313">
        <w:rPr>
          <w:rFonts w:ascii="Calibri" w:hAnsi="Calibri" w:cs="Calibri"/>
          <w:b w:val="0"/>
          <w:bCs w:val="0"/>
          <w:sz w:val="20"/>
          <w:szCs w:val="20"/>
        </w:rPr>
        <w:t xml:space="preserve">Members shall begin their term </w:t>
      </w:r>
      <w:r w:rsidR="009D2417" w:rsidRPr="00525313">
        <w:rPr>
          <w:rFonts w:ascii="Calibri" w:hAnsi="Calibri" w:cs="Calibri"/>
          <w:b w:val="0"/>
          <w:bCs w:val="0"/>
          <w:sz w:val="20"/>
          <w:szCs w:val="20"/>
        </w:rPr>
        <w:t>in</w:t>
      </w:r>
      <w:r w:rsidR="005F1763" w:rsidRPr="00525313">
        <w:rPr>
          <w:rFonts w:ascii="Calibri" w:hAnsi="Calibri" w:cs="Calibri"/>
          <w:b w:val="0"/>
          <w:bCs w:val="0"/>
          <w:sz w:val="20"/>
          <w:szCs w:val="20"/>
        </w:rPr>
        <w:t xml:space="preserve"> </w:t>
      </w:r>
      <w:r w:rsidR="00A87F17" w:rsidRPr="00525313">
        <w:rPr>
          <w:rFonts w:ascii="Calibri" w:hAnsi="Calibri" w:cs="Calibri"/>
          <w:b w:val="0"/>
          <w:bCs w:val="0"/>
          <w:sz w:val="20"/>
          <w:szCs w:val="20"/>
        </w:rPr>
        <w:t xml:space="preserve">February following the </w:t>
      </w:r>
      <w:r w:rsidR="007F7ED3" w:rsidRPr="00525313">
        <w:rPr>
          <w:rFonts w:ascii="Calibri" w:hAnsi="Calibri" w:cs="Calibri"/>
          <w:b w:val="0"/>
          <w:bCs w:val="0"/>
          <w:sz w:val="20"/>
          <w:szCs w:val="20"/>
        </w:rPr>
        <w:lastRenderedPageBreak/>
        <w:t>election and</w:t>
      </w:r>
      <w:r w:rsidR="005F1763" w:rsidRPr="00525313">
        <w:rPr>
          <w:rFonts w:ascii="Calibri" w:hAnsi="Calibri" w:cs="Calibri"/>
          <w:b w:val="0"/>
          <w:bCs w:val="0"/>
          <w:sz w:val="20"/>
          <w:szCs w:val="20"/>
        </w:rPr>
        <w:t xml:space="preserve"> </w:t>
      </w:r>
      <w:r w:rsidR="007F7ED3" w:rsidRPr="00525313">
        <w:rPr>
          <w:rFonts w:ascii="Calibri" w:hAnsi="Calibri" w:cs="Calibri"/>
          <w:b w:val="0"/>
          <w:bCs w:val="0"/>
          <w:sz w:val="20"/>
          <w:szCs w:val="20"/>
        </w:rPr>
        <w:t>qualification to</w:t>
      </w:r>
      <w:r w:rsidR="005F1763" w:rsidRPr="00525313">
        <w:rPr>
          <w:rFonts w:ascii="Calibri" w:hAnsi="Calibri" w:cs="Calibri"/>
          <w:b w:val="0"/>
          <w:bCs w:val="0"/>
          <w:sz w:val="20"/>
          <w:szCs w:val="20"/>
        </w:rPr>
        <w:t xml:space="preserve"> </w:t>
      </w:r>
      <w:r w:rsidR="00E266FD" w:rsidRPr="00525313">
        <w:rPr>
          <w:rFonts w:ascii="Calibri" w:hAnsi="Calibri" w:cs="Calibri"/>
          <w:b w:val="0"/>
          <w:bCs w:val="0"/>
          <w:sz w:val="20"/>
          <w:szCs w:val="20"/>
        </w:rPr>
        <w:t>office and</w:t>
      </w:r>
      <w:r w:rsidR="00A87F17" w:rsidRPr="00525313">
        <w:rPr>
          <w:rFonts w:ascii="Calibri" w:hAnsi="Calibri" w:cs="Calibri"/>
          <w:b w:val="0"/>
          <w:bCs w:val="0"/>
          <w:sz w:val="20"/>
          <w:szCs w:val="20"/>
        </w:rPr>
        <w:t xml:space="preserve"> shall serve until a successor is elected and qualified.</w:t>
      </w:r>
      <w:r w:rsidR="00F03FB5" w:rsidRPr="00525313">
        <w:rPr>
          <w:rFonts w:ascii="Calibri" w:hAnsi="Calibri" w:cs="Calibri"/>
          <w:b w:val="0"/>
          <w:bCs w:val="0"/>
          <w:sz w:val="20"/>
          <w:szCs w:val="20"/>
        </w:rPr>
        <w:t xml:space="preserve"> </w:t>
      </w:r>
      <w:r w:rsidR="00A87F17" w:rsidRPr="00525313">
        <w:rPr>
          <w:rFonts w:ascii="Calibri" w:hAnsi="Calibri" w:cs="Calibri"/>
          <w:b w:val="0"/>
          <w:bCs w:val="0"/>
          <w:sz w:val="20"/>
          <w:szCs w:val="20"/>
        </w:rPr>
        <w:t xml:space="preserve">A vacancy on the </w:t>
      </w:r>
      <w:r w:rsidR="00B4245F" w:rsidRPr="00525313">
        <w:rPr>
          <w:rFonts w:ascii="Calibri" w:hAnsi="Calibri" w:cs="Calibri"/>
          <w:b w:val="0"/>
          <w:bCs w:val="0"/>
          <w:sz w:val="20"/>
          <w:szCs w:val="20"/>
        </w:rPr>
        <w:t xml:space="preserve">Board of Directors </w:t>
      </w:r>
      <w:r w:rsidR="00A87F17" w:rsidRPr="00525313">
        <w:rPr>
          <w:rFonts w:ascii="Calibri" w:hAnsi="Calibri" w:cs="Calibri"/>
          <w:b w:val="0"/>
          <w:bCs w:val="0"/>
          <w:sz w:val="20"/>
          <w:szCs w:val="20"/>
        </w:rPr>
        <w:t xml:space="preserve">which results in an unexpired term </w:t>
      </w:r>
      <w:r w:rsidR="005F1763" w:rsidRPr="00525313">
        <w:rPr>
          <w:rFonts w:ascii="Calibri" w:hAnsi="Calibri" w:cs="Calibri"/>
          <w:b w:val="0"/>
          <w:bCs w:val="0"/>
          <w:sz w:val="20"/>
          <w:szCs w:val="20"/>
        </w:rPr>
        <w:t>may</w:t>
      </w:r>
      <w:r w:rsidR="00A87F17" w:rsidRPr="00525313">
        <w:rPr>
          <w:rFonts w:ascii="Calibri" w:hAnsi="Calibri" w:cs="Calibri"/>
          <w:b w:val="0"/>
          <w:bCs w:val="0"/>
          <w:sz w:val="20"/>
          <w:szCs w:val="20"/>
        </w:rPr>
        <w:t xml:space="preserve"> be filled by appointment of</w:t>
      </w:r>
      <w:r w:rsidR="00A87F17" w:rsidRPr="00525313">
        <w:rPr>
          <w:rFonts w:ascii="Calibri" w:hAnsi="Calibri" w:cs="Calibri"/>
          <w:b w:val="0"/>
          <w:bCs w:val="0"/>
          <w:color w:val="FF0000"/>
          <w:sz w:val="20"/>
          <w:szCs w:val="20"/>
        </w:rPr>
        <w:t xml:space="preserve"> </w:t>
      </w:r>
      <w:r w:rsidR="007F7ED3" w:rsidRPr="00525313">
        <w:rPr>
          <w:rFonts w:ascii="Calibri" w:hAnsi="Calibri" w:cs="Calibri"/>
          <w:b w:val="0"/>
          <w:bCs w:val="0"/>
          <w:sz w:val="20"/>
          <w:szCs w:val="20"/>
        </w:rPr>
        <w:t>the</w:t>
      </w:r>
      <w:r w:rsidR="00A87F17" w:rsidRPr="00525313">
        <w:rPr>
          <w:rFonts w:ascii="Calibri" w:hAnsi="Calibri" w:cs="Calibri"/>
          <w:b w:val="0"/>
          <w:bCs w:val="0"/>
          <w:sz w:val="20"/>
          <w:szCs w:val="20"/>
        </w:rPr>
        <w:t xml:space="preserve"> </w:t>
      </w:r>
      <w:bookmarkStart w:id="7" w:name="_Hlk508955664"/>
      <w:r w:rsidR="00CB2082" w:rsidRPr="00525313">
        <w:rPr>
          <w:rFonts w:ascii="Calibri" w:hAnsi="Calibri" w:cs="Calibri"/>
          <w:b w:val="0"/>
          <w:bCs w:val="0"/>
          <w:sz w:val="20"/>
          <w:szCs w:val="20"/>
        </w:rPr>
        <w:t>Board of D</w:t>
      </w:r>
      <w:r w:rsidR="00A87F17" w:rsidRPr="00525313">
        <w:rPr>
          <w:rFonts w:ascii="Calibri" w:hAnsi="Calibri" w:cs="Calibri"/>
          <w:b w:val="0"/>
          <w:bCs w:val="0"/>
          <w:sz w:val="20"/>
          <w:szCs w:val="20"/>
        </w:rPr>
        <w:t>irectors</w:t>
      </w:r>
      <w:bookmarkEnd w:id="7"/>
      <w:r w:rsidR="00A87F17"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A87F17" w:rsidRPr="00525313">
        <w:rPr>
          <w:rFonts w:ascii="Calibri" w:hAnsi="Calibri" w:cs="Calibri"/>
          <w:b w:val="0"/>
          <w:bCs w:val="0"/>
          <w:sz w:val="20"/>
          <w:szCs w:val="20"/>
        </w:rPr>
        <w:t>The duration of any such appointment shall be until the next annual election</w:t>
      </w:r>
      <w:r w:rsidR="00726C1E" w:rsidRPr="00525313">
        <w:rPr>
          <w:rFonts w:ascii="Calibri" w:hAnsi="Calibri" w:cs="Calibri"/>
          <w:b w:val="0"/>
          <w:bCs w:val="0"/>
          <w:sz w:val="20"/>
          <w:szCs w:val="20"/>
        </w:rPr>
        <w:t xml:space="preserve"> </w:t>
      </w:r>
      <w:r w:rsidR="005F1763" w:rsidRPr="00525313">
        <w:rPr>
          <w:rFonts w:ascii="Calibri" w:hAnsi="Calibri" w:cs="Calibri"/>
          <w:b w:val="0"/>
          <w:bCs w:val="0"/>
          <w:sz w:val="20"/>
          <w:szCs w:val="20"/>
        </w:rPr>
        <w:t>during which</w:t>
      </w:r>
      <w:r w:rsidR="00726C1E" w:rsidRPr="00525313">
        <w:rPr>
          <w:rFonts w:ascii="Calibri" w:hAnsi="Calibri" w:cs="Calibri"/>
          <w:b w:val="0"/>
          <w:bCs w:val="0"/>
          <w:sz w:val="20"/>
          <w:szCs w:val="20"/>
        </w:rPr>
        <w:t xml:space="preserve"> the </w:t>
      </w:r>
      <w:r w:rsidR="00CB2082" w:rsidRPr="00525313">
        <w:rPr>
          <w:rFonts w:ascii="Calibri" w:hAnsi="Calibri" w:cs="Calibri"/>
          <w:b w:val="0"/>
          <w:bCs w:val="0"/>
          <w:sz w:val="20"/>
          <w:szCs w:val="20"/>
        </w:rPr>
        <w:t xml:space="preserve">seat </w:t>
      </w:r>
      <w:r w:rsidR="005F1763" w:rsidRPr="00525313">
        <w:rPr>
          <w:rFonts w:ascii="Calibri" w:hAnsi="Calibri" w:cs="Calibri"/>
          <w:b w:val="0"/>
          <w:bCs w:val="0"/>
          <w:sz w:val="20"/>
          <w:szCs w:val="20"/>
        </w:rPr>
        <w:t>is scheduled</w:t>
      </w:r>
      <w:r w:rsidR="00CB2082" w:rsidRPr="00525313">
        <w:rPr>
          <w:rFonts w:ascii="Calibri" w:hAnsi="Calibri" w:cs="Calibri"/>
          <w:b w:val="0"/>
          <w:bCs w:val="0"/>
          <w:sz w:val="20"/>
          <w:szCs w:val="20"/>
        </w:rPr>
        <w:t xml:space="preserve"> for election.</w:t>
      </w:r>
      <w:r w:rsidR="00F03FB5" w:rsidRPr="00525313">
        <w:rPr>
          <w:rFonts w:ascii="Calibri" w:hAnsi="Calibri" w:cs="Calibri"/>
          <w:b w:val="0"/>
          <w:bCs w:val="0"/>
          <w:sz w:val="20"/>
          <w:szCs w:val="20"/>
        </w:rPr>
        <w:t xml:space="preserve"> </w:t>
      </w:r>
      <w:r w:rsidR="00726C1E" w:rsidRPr="00525313">
        <w:rPr>
          <w:rFonts w:ascii="Calibri" w:hAnsi="Calibri" w:cs="Calibri"/>
          <w:b w:val="0"/>
          <w:bCs w:val="0"/>
          <w:sz w:val="20"/>
          <w:szCs w:val="20"/>
        </w:rPr>
        <w:t>An election, following appointment, shall be for the unexpired term of office and no vacancy filled by appointment shall cause a</w:t>
      </w:r>
      <w:r w:rsidR="00510F82" w:rsidRPr="00525313">
        <w:rPr>
          <w:rFonts w:ascii="Calibri" w:hAnsi="Calibri" w:cs="Calibri"/>
          <w:b w:val="0"/>
          <w:bCs w:val="0"/>
          <w:sz w:val="20"/>
          <w:szCs w:val="20"/>
        </w:rPr>
        <w:t>ny</w:t>
      </w:r>
      <w:r w:rsidR="00726C1E" w:rsidRPr="00525313">
        <w:rPr>
          <w:rFonts w:ascii="Calibri" w:hAnsi="Calibri" w:cs="Calibri"/>
          <w:b w:val="0"/>
          <w:bCs w:val="0"/>
          <w:sz w:val="20"/>
          <w:szCs w:val="20"/>
        </w:rPr>
        <w:t xml:space="preserve"> </w:t>
      </w:r>
      <w:r w:rsidR="00773010" w:rsidRPr="00525313">
        <w:rPr>
          <w:rFonts w:ascii="Calibri" w:hAnsi="Calibri" w:cs="Calibri"/>
          <w:b w:val="0"/>
          <w:bCs w:val="0"/>
          <w:sz w:val="20"/>
          <w:szCs w:val="20"/>
        </w:rPr>
        <w:t xml:space="preserve">established </w:t>
      </w:r>
      <w:r w:rsidR="00726C1E" w:rsidRPr="00525313">
        <w:rPr>
          <w:rFonts w:ascii="Calibri" w:hAnsi="Calibri" w:cs="Calibri"/>
          <w:b w:val="0"/>
          <w:bCs w:val="0"/>
          <w:sz w:val="20"/>
          <w:szCs w:val="20"/>
        </w:rPr>
        <w:t>term of office to be extended.</w:t>
      </w:r>
    </w:p>
    <w:p w14:paraId="347EC7DE" w14:textId="25A4C686" w:rsidR="00696844" w:rsidRPr="00525313" w:rsidRDefault="00696844" w:rsidP="00D4110A">
      <w:pPr>
        <w:pStyle w:val="BodyTextIndent2"/>
        <w:ind w:left="0"/>
        <w:jc w:val="left"/>
        <w:rPr>
          <w:rFonts w:ascii="Calibri" w:hAnsi="Calibri" w:cs="Calibri"/>
          <w:b w:val="0"/>
          <w:bCs w:val="0"/>
          <w:sz w:val="20"/>
          <w:szCs w:val="20"/>
        </w:rPr>
      </w:pPr>
      <w:r w:rsidRPr="00525313">
        <w:rPr>
          <w:rFonts w:ascii="Calibri" w:hAnsi="Calibri" w:cs="Calibri"/>
          <w:sz w:val="20"/>
          <w:szCs w:val="20"/>
        </w:rPr>
        <w:t>Section 2.</w:t>
      </w:r>
      <w:r w:rsidRPr="00525313">
        <w:rPr>
          <w:rFonts w:ascii="Calibri" w:hAnsi="Calibri" w:cs="Calibri"/>
          <w:sz w:val="20"/>
          <w:szCs w:val="20"/>
        </w:rPr>
        <w:tab/>
      </w:r>
      <w:r w:rsidRPr="00525313">
        <w:rPr>
          <w:rFonts w:ascii="Calibri" w:hAnsi="Calibri" w:cs="Calibri"/>
          <w:b w:val="0"/>
          <w:bCs w:val="0"/>
          <w:sz w:val="20"/>
          <w:szCs w:val="20"/>
          <w:u w:val="single"/>
        </w:rPr>
        <w:t>Nominations for Candidacy</w:t>
      </w:r>
      <w:r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Pr="00525313">
        <w:rPr>
          <w:rFonts w:ascii="Calibri" w:hAnsi="Calibri" w:cs="Calibri"/>
          <w:b w:val="0"/>
          <w:bCs w:val="0"/>
          <w:sz w:val="20"/>
          <w:szCs w:val="20"/>
        </w:rPr>
        <w:t xml:space="preserve">Nominations for candidacy must be filed with </w:t>
      </w:r>
      <w:r w:rsidR="007F7ED3" w:rsidRPr="00525313">
        <w:rPr>
          <w:rFonts w:ascii="Calibri" w:hAnsi="Calibri" w:cs="Calibri"/>
          <w:b w:val="0"/>
          <w:bCs w:val="0"/>
          <w:sz w:val="20"/>
          <w:szCs w:val="20"/>
        </w:rPr>
        <w:t xml:space="preserve">the </w:t>
      </w:r>
      <w:r w:rsidRPr="00525313">
        <w:rPr>
          <w:rFonts w:ascii="Calibri" w:hAnsi="Calibri" w:cs="Calibri"/>
          <w:b w:val="0"/>
          <w:bCs w:val="0"/>
          <w:sz w:val="20"/>
          <w:szCs w:val="20"/>
        </w:rPr>
        <w:t>Sourcewell</w:t>
      </w:r>
      <w:r w:rsidRPr="00525313">
        <w:rPr>
          <w:rFonts w:ascii="Calibri" w:hAnsi="Calibri" w:cs="Calibri"/>
          <w:b w:val="0"/>
          <w:bCs w:val="0"/>
          <w:color w:val="FF0000"/>
          <w:sz w:val="20"/>
          <w:szCs w:val="20"/>
        </w:rPr>
        <w:t xml:space="preserve"> </w:t>
      </w:r>
      <w:r w:rsidRPr="00525313">
        <w:rPr>
          <w:rFonts w:ascii="Calibri" w:hAnsi="Calibri" w:cs="Calibri"/>
          <w:b w:val="0"/>
          <w:bCs w:val="0"/>
          <w:sz w:val="20"/>
          <w:szCs w:val="20"/>
        </w:rPr>
        <w:t>Executive Director no more</w:t>
      </w:r>
      <w:r w:rsidR="00323317" w:rsidRPr="00525313">
        <w:rPr>
          <w:rFonts w:ascii="Calibri" w:hAnsi="Calibri" w:cs="Calibri"/>
          <w:b w:val="0"/>
          <w:bCs w:val="0"/>
          <w:sz w:val="20"/>
          <w:szCs w:val="20"/>
        </w:rPr>
        <w:t xml:space="preserve"> than forty-</w:t>
      </w:r>
      <w:r w:rsidRPr="00525313">
        <w:rPr>
          <w:rFonts w:ascii="Calibri" w:hAnsi="Calibri" w:cs="Calibri"/>
          <w:b w:val="0"/>
          <w:bCs w:val="0"/>
          <w:sz w:val="20"/>
          <w:szCs w:val="20"/>
        </w:rPr>
        <w:t>five</w:t>
      </w:r>
      <w:r w:rsidR="00C776E6" w:rsidRPr="00525313">
        <w:rPr>
          <w:rFonts w:ascii="Calibri" w:hAnsi="Calibri" w:cs="Calibri"/>
          <w:b w:val="0"/>
          <w:bCs w:val="0"/>
          <w:sz w:val="20"/>
          <w:szCs w:val="20"/>
        </w:rPr>
        <w:t xml:space="preserve"> (45)</w:t>
      </w:r>
      <w:r w:rsidRPr="00525313">
        <w:rPr>
          <w:rFonts w:ascii="Calibri" w:hAnsi="Calibri" w:cs="Calibri"/>
          <w:b w:val="0"/>
          <w:bCs w:val="0"/>
          <w:sz w:val="20"/>
          <w:szCs w:val="20"/>
        </w:rPr>
        <w:t xml:space="preserve"> </w:t>
      </w:r>
      <w:r w:rsidR="00CB2082" w:rsidRPr="00525313">
        <w:rPr>
          <w:rFonts w:ascii="Calibri" w:hAnsi="Calibri" w:cs="Calibri"/>
          <w:b w:val="0"/>
          <w:bCs w:val="0"/>
          <w:sz w:val="20"/>
          <w:szCs w:val="20"/>
        </w:rPr>
        <w:t>days</w:t>
      </w:r>
      <w:r w:rsidRPr="00525313">
        <w:rPr>
          <w:rFonts w:ascii="Calibri" w:hAnsi="Calibri" w:cs="Calibri"/>
          <w:b w:val="0"/>
          <w:bCs w:val="0"/>
          <w:sz w:val="20"/>
          <w:szCs w:val="20"/>
        </w:rPr>
        <w:t xml:space="preserve">, nor less than twenty </w:t>
      </w:r>
      <w:r w:rsidR="00C776E6" w:rsidRPr="00525313">
        <w:rPr>
          <w:rFonts w:ascii="Calibri" w:hAnsi="Calibri" w:cs="Calibri"/>
          <w:b w:val="0"/>
          <w:bCs w:val="0"/>
          <w:sz w:val="20"/>
          <w:szCs w:val="20"/>
        </w:rPr>
        <w:t xml:space="preserve">(20) </w:t>
      </w:r>
      <w:r w:rsidRPr="00525313">
        <w:rPr>
          <w:rFonts w:ascii="Calibri" w:hAnsi="Calibri" w:cs="Calibri"/>
          <w:b w:val="0"/>
          <w:bCs w:val="0"/>
          <w:sz w:val="20"/>
          <w:szCs w:val="20"/>
        </w:rPr>
        <w:t>days</w:t>
      </w:r>
      <w:r w:rsidR="00CB2082" w:rsidRPr="00525313">
        <w:rPr>
          <w:rFonts w:ascii="Calibri" w:hAnsi="Calibri" w:cs="Calibri"/>
          <w:b w:val="0"/>
          <w:bCs w:val="0"/>
          <w:sz w:val="20"/>
          <w:szCs w:val="20"/>
        </w:rPr>
        <w:t>,</w:t>
      </w:r>
      <w:r w:rsidRPr="00525313">
        <w:rPr>
          <w:rFonts w:ascii="Calibri" w:hAnsi="Calibri" w:cs="Calibri"/>
          <w:b w:val="0"/>
          <w:bCs w:val="0"/>
          <w:sz w:val="20"/>
          <w:szCs w:val="20"/>
        </w:rPr>
        <w:t xml:space="preserve"> prior to the announced election at which any </w:t>
      </w:r>
      <w:r w:rsidR="00CB2082" w:rsidRPr="00525313">
        <w:rPr>
          <w:rFonts w:ascii="Calibri" w:hAnsi="Calibri" w:cs="Calibri"/>
          <w:b w:val="0"/>
          <w:bCs w:val="0"/>
          <w:sz w:val="20"/>
          <w:szCs w:val="20"/>
        </w:rPr>
        <w:t>d</w:t>
      </w:r>
      <w:r w:rsidRPr="00525313">
        <w:rPr>
          <w:rFonts w:ascii="Calibri" w:hAnsi="Calibri" w:cs="Calibri"/>
          <w:b w:val="0"/>
          <w:bCs w:val="0"/>
          <w:sz w:val="20"/>
          <w:szCs w:val="20"/>
        </w:rPr>
        <w:t xml:space="preserve">irector is to be elected to </w:t>
      </w:r>
      <w:r w:rsidR="007F7ED3" w:rsidRPr="00525313">
        <w:rPr>
          <w:rFonts w:ascii="Calibri" w:hAnsi="Calibri" w:cs="Calibri"/>
          <w:b w:val="0"/>
          <w:bCs w:val="0"/>
          <w:sz w:val="20"/>
          <w:szCs w:val="20"/>
        </w:rPr>
        <w:t xml:space="preserve">the </w:t>
      </w:r>
      <w:r w:rsidRPr="00525313">
        <w:rPr>
          <w:rFonts w:ascii="Calibri" w:hAnsi="Calibri" w:cs="Calibri"/>
          <w:b w:val="0"/>
          <w:bCs w:val="0"/>
          <w:sz w:val="20"/>
          <w:szCs w:val="20"/>
        </w:rPr>
        <w:t>Board of Directors.</w:t>
      </w:r>
      <w:r w:rsidR="00F03FB5" w:rsidRPr="00525313">
        <w:rPr>
          <w:rFonts w:ascii="Calibri" w:hAnsi="Calibri" w:cs="Calibri"/>
          <w:b w:val="0"/>
          <w:bCs w:val="0"/>
          <w:sz w:val="20"/>
          <w:szCs w:val="20"/>
        </w:rPr>
        <w:t xml:space="preserve"> </w:t>
      </w:r>
      <w:r w:rsidRPr="00525313">
        <w:rPr>
          <w:rFonts w:ascii="Calibri" w:hAnsi="Calibri" w:cs="Calibri"/>
          <w:b w:val="0"/>
          <w:bCs w:val="0"/>
          <w:sz w:val="20"/>
          <w:szCs w:val="20"/>
        </w:rPr>
        <w:t xml:space="preserve">Each candidate shall be nominated by a petition signed by </w:t>
      </w:r>
      <w:proofErr w:type="gramStart"/>
      <w:r w:rsidRPr="00525313">
        <w:rPr>
          <w:rFonts w:ascii="Calibri" w:hAnsi="Calibri" w:cs="Calibri"/>
          <w:b w:val="0"/>
          <w:bCs w:val="0"/>
          <w:sz w:val="20"/>
          <w:szCs w:val="20"/>
        </w:rPr>
        <w:t>a majority of</w:t>
      </w:r>
      <w:proofErr w:type="gramEnd"/>
      <w:r w:rsidRPr="00525313">
        <w:rPr>
          <w:rFonts w:ascii="Calibri" w:hAnsi="Calibri" w:cs="Calibri"/>
          <w:b w:val="0"/>
          <w:bCs w:val="0"/>
          <w:sz w:val="20"/>
          <w:szCs w:val="20"/>
        </w:rPr>
        <w:t xml:space="preserve"> the</w:t>
      </w:r>
      <w:r w:rsidR="005F1DCE" w:rsidRPr="00525313">
        <w:rPr>
          <w:rFonts w:ascii="Calibri" w:hAnsi="Calibri" w:cs="Calibri"/>
          <w:b w:val="0"/>
          <w:bCs w:val="0"/>
          <w:sz w:val="20"/>
          <w:szCs w:val="20"/>
        </w:rPr>
        <w:t xml:space="preserve"> governing body of the</w:t>
      </w:r>
      <w:r w:rsidRPr="00525313">
        <w:rPr>
          <w:rFonts w:ascii="Calibri" w:hAnsi="Calibri" w:cs="Calibri"/>
          <w:b w:val="0"/>
          <w:bCs w:val="0"/>
          <w:sz w:val="20"/>
          <w:szCs w:val="20"/>
        </w:rPr>
        <w:t xml:space="preserve"> Voting </w:t>
      </w:r>
      <w:r w:rsidR="005F1DCE" w:rsidRPr="00525313">
        <w:rPr>
          <w:rFonts w:ascii="Calibri" w:hAnsi="Calibri" w:cs="Calibri"/>
          <w:b w:val="0"/>
          <w:bCs w:val="0"/>
          <w:sz w:val="20"/>
          <w:szCs w:val="20"/>
        </w:rPr>
        <w:t>Member</w:t>
      </w:r>
      <w:r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130AFF" w:rsidRPr="00525313">
        <w:rPr>
          <w:rFonts w:ascii="Calibri" w:hAnsi="Calibri" w:cs="Calibri"/>
          <w:b w:val="0"/>
          <w:bCs w:val="0"/>
          <w:sz w:val="20"/>
          <w:szCs w:val="20"/>
        </w:rPr>
        <w:t>All persons nominated must be current</w:t>
      </w:r>
      <w:r w:rsidR="005F1DCE" w:rsidRPr="00525313">
        <w:rPr>
          <w:rFonts w:ascii="Calibri" w:hAnsi="Calibri" w:cs="Calibri"/>
          <w:b w:val="0"/>
          <w:bCs w:val="0"/>
          <w:sz w:val="20"/>
          <w:szCs w:val="20"/>
        </w:rPr>
        <w:t>ly</w:t>
      </w:r>
      <w:r w:rsidR="00130AFF" w:rsidRPr="00525313">
        <w:rPr>
          <w:rFonts w:ascii="Calibri" w:hAnsi="Calibri" w:cs="Calibri"/>
          <w:b w:val="0"/>
          <w:bCs w:val="0"/>
          <w:sz w:val="20"/>
          <w:szCs w:val="20"/>
        </w:rPr>
        <w:t xml:space="preserve"> elected officials.</w:t>
      </w:r>
      <w:r w:rsidR="00F03FB5" w:rsidRPr="00525313">
        <w:rPr>
          <w:rFonts w:ascii="Calibri" w:hAnsi="Calibri" w:cs="Calibri"/>
          <w:b w:val="0"/>
          <w:bCs w:val="0"/>
          <w:sz w:val="20"/>
          <w:szCs w:val="20"/>
        </w:rPr>
        <w:t xml:space="preserve"> </w:t>
      </w:r>
      <w:r w:rsidRPr="00525313">
        <w:rPr>
          <w:rFonts w:ascii="Calibri" w:hAnsi="Calibri" w:cs="Calibri"/>
          <w:b w:val="0"/>
          <w:bCs w:val="0"/>
          <w:sz w:val="20"/>
          <w:szCs w:val="20"/>
        </w:rPr>
        <w:t>The petition shall identify the Voting Member entity from which a candidate has been nominated, the name of the candidate, and a brief description of the candidate's background, experience</w:t>
      </w:r>
      <w:r w:rsidR="00CB2082" w:rsidRPr="00525313">
        <w:rPr>
          <w:rFonts w:ascii="Calibri" w:hAnsi="Calibri" w:cs="Calibri"/>
          <w:b w:val="0"/>
          <w:bCs w:val="0"/>
          <w:sz w:val="20"/>
          <w:szCs w:val="20"/>
        </w:rPr>
        <w:t>,</w:t>
      </w:r>
      <w:r w:rsidRPr="00525313">
        <w:rPr>
          <w:rFonts w:ascii="Calibri" w:hAnsi="Calibri" w:cs="Calibri"/>
          <w:b w:val="0"/>
          <w:bCs w:val="0"/>
          <w:sz w:val="20"/>
          <w:szCs w:val="20"/>
        </w:rPr>
        <w:t xml:space="preserve"> and qualifications.</w:t>
      </w:r>
    </w:p>
    <w:p w14:paraId="7EC666B6" w14:textId="10769ED5" w:rsidR="00CB2082" w:rsidRPr="00525313" w:rsidRDefault="00875E68" w:rsidP="00D4110A">
      <w:pPr>
        <w:pStyle w:val="BodyTextIndent2"/>
        <w:ind w:left="0"/>
        <w:jc w:val="left"/>
        <w:rPr>
          <w:rFonts w:ascii="Calibri" w:hAnsi="Calibri" w:cs="Calibri"/>
          <w:b w:val="0"/>
          <w:bCs w:val="0"/>
          <w:sz w:val="20"/>
          <w:szCs w:val="20"/>
        </w:rPr>
      </w:pPr>
      <w:r w:rsidRPr="00525313">
        <w:rPr>
          <w:rFonts w:ascii="Calibri" w:hAnsi="Calibri" w:cs="Calibri"/>
          <w:sz w:val="20"/>
          <w:szCs w:val="20"/>
        </w:rPr>
        <w:t>Section 3.</w:t>
      </w:r>
      <w:r w:rsidRPr="00525313">
        <w:rPr>
          <w:rFonts w:ascii="Calibri" w:hAnsi="Calibri" w:cs="Calibri"/>
          <w:sz w:val="20"/>
          <w:szCs w:val="20"/>
        </w:rPr>
        <w:tab/>
      </w:r>
      <w:r w:rsidR="0021748A" w:rsidRPr="00525313">
        <w:rPr>
          <w:rFonts w:ascii="Calibri" w:hAnsi="Calibri" w:cs="Calibri"/>
          <w:b w:val="0"/>
          <w:bCs w:val="0"/>
          <w:sz w:val="20"/>
          <w:szCs w:val="20"/>
          <w:u w:val="single"/>
        </w:rPr>
        <w:t xml:space="preserve">Timing </w:t>
      </w:r>
      <w:r w:rsidR="009F12A9" w:rsidRPr="00525313">
        <w:rPr>
          <w:rFonts w:ascii="Calibri" w:hAnsi="Calibri" w:cs="Calibri"/>
          <w:b w:val="0"/>
          <w:bCs w:val="0"/>
          <w:sz w:val="20"/>
          <w:szCs w:val="20"/>
          <w:u w:val="single"/>
        </w:rPr>
        <w:t xml:space="preserve">and </w:t>
      </w:r>
      <w:r w:rsidR="00696844" w:rsidRPr="00525313">
        <w:rPr>
          <w:rFonts w:ascii="Calibri" w:hAnsi="Calibri" w:cs="Calibri"/>
          <w:b w:val="0"/>
          <w:bCs w:val="0"/>
          <w:sz w:val="20"/>
          <w:szCs w:val="20"/>
          <w:u w:val="single"/>
        </w:rPr>
        <w:t>Administration</w:t>
      </w:r>
      <w:r w:rsidR="009F12A9" w:rsidRPr="00525313">
        <w:rPr>
          <w:rFonts w:ascii="Calibri" w:hAnsi="Calibri" w:cs="Calibri"/>
          <w:b w:val="0"/>
          <w:bCs w:val="0"/>
          <w:sz w:val="20"/>
          <w:szCs w:val="20"/>
          <w:u w:val="single"/>
        </w:rPr>
        <w:t xml:space="preserve"> </w:t>
      </w:r>
      <w:r w:rsidR="0021748A" w:rsidRPr="00525313">
        <w:rPr>
          <w:rFonts w:ascii="Calibri" w:hAnsi="Calibri" w:cs="Calibri"/>
          <w:b w:val="0"/>
          <w:bCs w:val="0"/>
          <w:sz w:val="20"/>
          <w:szCs w:val="20"/>
          <w:u w:val="single"/>
        </w:rPr>
        <w:t xml:space="preserve">of </w:t>
      </w:r>
      <w:r w:rsidR="009E21FF" w:rsidRPr="00525313">
        <w:rPr>
          <w:rFonts w:ascii="Calibri" w:hAnsi="Calibri" w:cs="Calibri"/>
          <w:b w:val="0"/>
          <w:bCs w:val="0"/>
          <w:sz w:val="20"/>
          <w:szCs w:val="20"/>
          <w:u w:val="single"/>
        </w:rPr>
        <w:t>Elections</w:t>
      </w:r>
      <w:r w:rsidR="009E21FF"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9E21FF" w:rsidRPr="00525313">
        <w:rPr>
          <w:rFonts w:ascii="Calibri" w:hAnsi="Calibri" w:cs="Calibri"/>
          <w:b w:val="0"/>
          <w:bCs w:val="0"/>
          <w:sz w:val="20"/>
          <w:szCs w:val="20"/>
        </w:rPr>
        <w:t xml:space="preserve">Elections </w:t>
      </w:r>
      <w:r w:rsidR="00006B80" w:rsidRPr="00525313">
        <w:rPr>
          <w:rFonts w:ascii="Calibri" w:hAnsi="Calibri" w:cs="Calibri"/>
          <w:b w:val="0"/>
          <w:bCs w:val="0"/>
          <w:sz w:val="20"/>
          <w:szCs w:val="20"/>
        </w:rPr>
        <w:t>shall occur annually</w:t>
      </w:r>
      <w:r w:rsidR="009E21FF" w:rsidRPr="00525313">
        <w:rPr>
          <w:rFonts w:ascii="Calibri" w:hAnsi="Calibri" w:cs="Calibri"/>
          <w:b w:val="0"/>
          <w:bCs w:val="0"/>
          <w:sz w:val="20"/>
          <w:szCs w:val="20"/>
        </w:rPr>
        <w:t xml:space="preserve"> after the second Tuesday in November</w:t>
      </w:r>
      <w:r w:rsidR="00062446" w:rsidRPr="00525313">
        <w:rPr>
          <w:rFonts w:ascii="Calibri" w:hAnsi="Calibri" w:cs="Calibri"/>
          <w:b w:val="0"/>
          <w:bCs w:val="0"/>
          <w:sz w:val="20"/>
          <w:szCs w:val="20"/>
        </w:rPr>
        <w:t>,</w:t>
      </w:r>
      <w:r w:rsidR="009E21FF" w:rsidRPr="00525313">
        <w:rPr>
          <w:rFonts w:ascii="Calibri" w:hAnsi="Calibri" w:cs="Calibri"/>
          <w:b w:val="0"/>
          <w:bCs w:val="0"/>
          <w:sz w:val="20"/>
          <w:szCs w:val="20"/>
        </w:rPr>
        <w:t xml:space="preserve"> but no later than January 15</w:t>
      </w:r>
      <w:r w:rsidR="00006B80" w:rsidRPr="00525313">
        <w:rPr>
          <w:rFonts w:ascii="Calibri" w:hAnsi="Calibri" w:cs="Calibri"/>
          <w:b w:val="0"/>
          <w:bCs w:val="0"/>
          <w:sz w:val="20"/>
          <w:szCs w:val="20"/>
        </w:rPr>
        <w:t>, provided that only two</w:t>
      </w:r>
      <w:r w:rsidR="00062446" w:rsidRPr="00525313">
        <w:rPr>
          <w:rFonts w:ascii="Calibri" w:hAnsi="Calibri" w:cs="Calibri"/>
          <w:b w:val="0"/>
          <w:bCs w:val="0"/>
          <w:sz w:val="20"/>
          <w:szCs w:val="20"/>
        </w:rPr>
        <w:t xml:space="preserve"> (2)</w:t>
      </w:r>
      <w:r w:rsidR="00006B80" w:rsidRPr="00525313">
        <w:rPr>
          <w:rFonts w:ascii="Calibri" w:hAnsi="Calibri" w:cs="Calibri"/>
          <w:b w:val="0"/>
          <w:bCs w:val="0"/>
          <w:sz w:val="20"/>
          <w:szCs w:val="20"/>
        </w:rPr>
        <w:t xml:space="preserve"> seats shall be up for election at once.</w:t>
      </w:r>
      <w:r w:rsidR="00F03FB5" w:rsidRPr="00525313">
        <w:rPr>
          <w:rFonts w:ascii="Calibri" w:hAnsi="Calibri" w:cs="Calibri"/>
          <w:b w:val="0"/>
          <w:bCs w:val="0"/>
          <w:sz w:val="20"/>
          <w:szCs w:val="20"/>
        </w:rPr>
        <w:t xml:space="preserve"> </w:t>
      </w:r>
      <w:r w:rsidR="007F7ED3" w:rsidRPr="00525313">
        <w:rPr>
          <w:rFonts w:ascii="Calibri" w:hAnsi="Calibri" w:cs="Calibri"/>
          <w:b w:val="0"/>
          <w:bCs w:val="0"/>
          <w:sz w:val="20"/>
          <w:szCs w:val="20"/>
        </w:rPr>
        <w:t>The</w:t>
      </w:r>
      <w:r w:rsidR="009F12A9" w:rsidRPr="00525313">
        <w:rPr>
          <w:rFonts w:ascii="Calibri" w:hAnsi="Calibri" w:cs="Calibri"/>
          <w:b w:val="0"/>
          <w:bCs w:val="0"/>
          <w:sz w:val="20"/>
          <w:szCs w:val="20"/>
        </w:rPr>
        <w:t xml:space="preserve"> </w:t>
      </w:r>
      <w:r w:rsidR="00773010" w:rsidRPr="00525313">
        <w:rPr>
          <w:rFonts w:ascii="Calibri" w:hAnsi="Calibri" w:cs="Calibri"/>
          <w:b w:val="0"/>
          <w:bCs w:val="0"/>
          <w:sz w:val="20"/>
          <w:szCs w:val="20"/>
        </w:rPr>
        <w:t>Board of D</w:t>
      </w:r>
      <w:r w:rsidR="009F12A9" w:rsidRPr="00525313">
        <w:rPr>
          <w:rFonts w:ascii="Calibri" w:hAnsi="Calibri" w:cs="Calibri"/>
          <w:b w:val="0"/>
          <w:bCs w:val="0"/>
          <w:sz w:val="20"/>
          <w:szCs w:val="20"/>
        </w:rPr>
        <w:t xml:space="preserve">irectors shall cause the election ballots to be printed for election to </w:t>
      </w:r>
      <w:r w:rsidR="007F7ED3" w:rsidRPr="00525313">
        <w:rPr>
          <w:rFonts w:ascii="Calibri" w:hAnsi="Calibri" w:cs="Calibri"/>
          <w:b w:val="0"/>
          <w:bCs w:val="0"/>
          <w:sz w:val="20"/>
          <w:szCs w:val="20"/>
        </w:rPr>
        <w:t>the</w:t>
      </w:r>
      <w:r w:rsidR="009F12A9" w:rsidRPr="00525313">
        <w:rPr>
          <w:rFonts w:ascii="Calibri" w:hAnsi="Calibri" w:cs="Calibri"/>
          <w:b w:val="0"/>
          <w:bCs w:val="0"/>
          <w:color w:val="FF0000"/>
          <w:sz w:val="20"/>
          <w:szCs w:val="20"/>
        </w:rPr>
        <w:t xml:space="preserve"> </w:t>
      </w:r>
      <w:r w:rsidR="00773010" w:rsidRPr="00525313">
        <w:rPr>
          <w:rFonts w:ascii="Calibri" w:hAnsi="Calibri" w:cs="Calibri"/>
          <w:b w:val="0"/>
          <w:bCs w:val="0"/>
          <w:sz w:val="20"/>
          <w:szCs w:val="20"/>
        </w:rPr>
        <w:t>Board of D</w:t>
      </w:r>
      <w:r w:rsidR="009F12A9" w:rsidRPr="00525313">
        <w:rPr>
          <w:rFonts w:ascii="Calibri" w:hAnsi="Calibri" w:cs="Calibri"/>
          <w:b w:val="0"/>
          <w:bCs w:val="0"/>
          <w:sz w:val="20"/>
          <w:szCs w:val="20"/>
        </w:rPr>
        <w:t xml:space="preserve">irectors and cause the ballots to be delivered </w:t>
      </w:r>
      <w:r w:rsidR="00CB2082" w:rsidRPr="00525313">
        <w:rPr>
          <w:rFonts w:ascii="Calibri" w:hAnsi="Calibri" w:cs="Calibri"/>
          <w:b w:val="0"/>
          <w:bCs w:val="0"/>
          <w:sz w:val="20"/>
          <w:szCs w:val="20"/>
        </w:rPr>
        <w:t xml:space="preserve">to </w:t>
      </w:r>
      <w:r w:rsidR="00773010" w:rsidRPr="00525313">
        <w:rPr>
          <w:rFonts w:ascii="Calibri" w:hAnsi="Calibri" w:cs="Calibri"/>
          <w:b w:val="0"/>
          <w:bCs w:val="0"/>
          <w:sz w:val="20"/>
          <w:szCs w:val="20"/>
        </w:rPr>
        <w:t>Voting</w:t>
      </w:r>
      <w:r w:rsidR="00CB2082" w:rsidRPr="00525313">
        <w:rPr>
          <w:rFonts w:ascii="Calibri" w:hAnsi="Calibri" w:cs="Calibri"/>
          <w:b w:val="0"/>
          <w:bCs w:val="0"/>
          <w:sz w:val="20"/>
          <w:szCs w:val="20"/>
        </w:rPr>
        <w:t xml:space="preserve"> Members no</w:t>
      </w:r>
      <w:r w:rsidR="009F12A9" w:rsidRPr="00525313">
        <w:rPr>
          <w:rFonts w:ascii="Calibri" w:hAnsi="Calibri" w:cs="Calibri"/>
          <w:b w:val="0"/>
          <w:bCs w:val="0"/>
          <w:sz w:val="20"/>
          <w:szCs w:val="20"/>
        </w:rPr>
        <w:t xml:space="preserve"> later than </w:t>
      </w:r>
      <w:r w:rsidR="00773010" w:rsidRPr="00525313">
        <w:rPr>
          <w:rFonts w:ascii="Calibri" w:hAnsi="Calibri" w:cs="Calibri"/>
          <w:b w:val="0"/>
          <w:bCs w:val="0"/>
          <w:sz w:val="20"/>
          <w:szCs w:val="20"/>
        </w:rPr>
        <w:t>ten (</w:t>
      </w:r>
      <w:r w:rsidR="009F12A9" w:rsidRPr="00525313">
        <w:rPr>
          <w:rFonts w:ascii="Calibri" w:hAnsi="Calibri" w:cs="Calibri"/>
          <w:b w:val="0"/>
          <w:bCs w:val="0"/>
          <w:sz w:val="20"/>
          <w:szCs w:val="20"/>
        </w:rPr>
        <w:t>10</w:t>
      </w:r>
      <w:r w:rsidR="00773010" w:rsidRPr="00525313">
        <w:rPr>
          <w:rFonts w:ascii="Calibri" w:hAnsi="Calibri" w:cs="Calibri"/>
          <w:b w:val="0"/>
          <w:bCs w:val="0"/>
          <w:sz w:val="20"/>
          <w:szCs w:val="20"/>
        </w:rPr>
        <w:t>)</w:t>
      </w:r>
      <w:r w:rsidR="009F12A9" w:rsidRPr="00525313">
        <w:rPr>
          <w:rFonts w:ascii="Calibri" w:hAnsi="Calibri" w:cs="Calibri"/>
          <w:b w:val="0"/>
          <w:bCs w:val="0"/>
          <w:sz w:val="20"/>
          <w:szCs w:val="20"/>
        </w:rPr>
        <w:t xml:space="preserve"> days before the election.</w:t>
      </w:r>
    </w:p>
    <w:p w14:paraId="5315D799" w14:textId="7B403B7F" w:rsidR="00847095" w:rsidRPr="00525313" w:rsidRDefault="00847095" w:rsidP="00D4110A">
      <w:pPr>
        <w:pStyle w:val="BodyTextIndent2"/>
        <w:ind w:left="0"/>
        <w:jc w:val="left"/>
        <w:rPr>
          <w:rFonts w:ascii="Calibri" w:hAnsi="Calibri" w:cs="Calibri"/>
          <w:b w:val="0"/>
          <w:bCs w:val="0"/>
          <w:sz w:val="20"/>
          <w:szCs w:val="20"/>
        </w:rPr>
      </w:pPr>
      <w:r w:rsidRPr="00525313">
        <w:rPr>
          <w:rFonts w:ascii="Calibri" w:hAnsi="Calibri" w:cs="Calibri"/>
          <w:sz w:val="20"/>
          <w:szCs w:val="20"/>
        </w:rPr>
        <w:t>Section 4.</w:t>
      </w:r>
      <w:r w:rsidRPr="00525313">
        <w:rPr>
          <w:rFonts w:ascii="Calibri" w:hAnsi="Calibri" w:cs="Calibri"/>
          <w:sz w:val="20"/>
          <w:szCs w:val="20"/>
        </w:rPr>
        <w:tab/>
      </w:r>
      <w:r w:rsidRPr="00525313">
        <w:rPr>
          <w:rFonts w:ascii="Calibri" w:hAnsi="Calibri" w:cs="Calibri"/>
          <w:b w:val="0"/>
          <w:bCs w:val="0"/>
          <w:sz w:val="20"/>
          <w:szCs w:val="20"/>
          <w:u w:val="single"/>
        </w:rPr>
        <w:t>Election of School Board Directors</w:t>
      </w:r>
      <w:r w:rsidRPr="00525313">
        <w:rPr>
          <w:rFonts w:ascii="Calibri" w:hAnsi="Calibri" w:cs="Calibri"/>
          <w:b w:val="0"/>
          <w:bCs w:val="0"/>
          <w:sz w:val="20"/>
          <w:szCs w:val="20"/>
        </w:rPr>
        <w:t>. The six (6) school board directors shall be elected as follows from each of the three (3) school district electoral districts established within the geographic boundaries of region five pursuant to Article II. Every current school board member from Voting Member school districts is eligible to vote in elections occurring within their appropriate and respective electoral district.</w:t>
      </w:r>
    </w:p>
    <w:p w14:paraId="10945B24" w14:textId="18EF04D2" w:rsidR="00510F82" w:rsidRPr="00525313" w:rsidRDefault="00A567A5" w:rsidP="00D4110A">
      <w:pPr>
        <w:pStyle w:val="BodyTextIndent2"/>
        <w:ind w:left="0"/>
        <w:jc w:val="left"/>
        <w:rPr>
          <w:rFonts w:ascii="Calibri" w:hAnsi="Calibri" w:cs="Calibri"/>
          <w:b w:val="0"/>
          <w:bCs w:val="0"/>
          <w:sz w:val="20"/>
          <w:szCs w:val="20"/>
        </w:rPr>
      </w:pPr>
      <w:r w:rsidRPr="00525313">
        <w:rPr>
          <w:rFonts w:ascii="Calibri" w:hAnsi="Calibri" w:cs="Calibri"/>
          <w:bCs w:val="0"/>
          <w:sz w:val="20"/>
          <w:szCs w:val="20"/>
        </w:rPr>
        <w:t xml:space="preserve">Section </w:t>
      </w:r>
      <w:r w:rsidR="009F12A9" w:rsidRPr="00525313">
        <w:rPr>
          <w:rFonts w:ascii="Calibri" w:hAnsi="Calibri" w:cs="Calibri"/>
          <w:bCs w:val="0"/>
          <w:sz w:val="20"/>
          <w:szCs w:val="20"/>
        </w:rPr>
        <w:t>5</w:t>
      </w:r>
      <w:r w:rsidRPr="00525313">
        <w:rPr>
          <w:rFonts w:ascii="Calibri" w:hAnsi="Calibri" w:cs="Calibri"/>
          <w:bCs w:val="0"/>
          <w:sz w:val="20"/>
          <w:szCs w:val="20"/>
        </w:rPr>
        <w:t>.</w:t>
      </w:r>
      <w:r w:rsidRPr="00525313">
        <w:rPr>
          <w:rFonts w:ascii="Calibri" w:hAnsi="Calibri" w:cs="Calibri"/>
          <w:b w:val="0"/>
          <w:bCs w:val="0"/>
          <w:sz w:val="20"/>
          <w:szCs w:val="20"/>
        </w:rPr>
        <w:tab/>
      </w:r>
      <w:r w:rsidR="00875E68" w:rsidRPr="00525313">
        <w:rPr>
          <w:rFonts w:ascii="Calibri" w:hAnsi="Calibri" w:cs="Calibri"/>
          <w:b w:val="0"/>
          <w:bCs w:val="0"/>
          <w:sz w:val="20"/>
          <w:szCs w:val="20"/>
          <w:u w:val="single"/>
        </w:rPr>
        <w:t xml:space="preserve">Election of </w:t>
      </w:r>
      <w:r w:rsidR="00875E68" w:rsidRPr="00525313">
        <w:rPr>
          <w:rFonts w:ascii="Calibri" w:hAnsi="Calibri" w:cs="Calibri"/>
          <w:b w:val="0"/>
          <w:sz w:val="20"/>
          <w:szCs w:val="20"/>
          <w:u w:val="single"/>
        </w:rPr>
        <w:t>Non-School Board Directors</w:t>
      </w:r>
      <w:r w:rsidR="00875E68" w:rsidRPr="00525313">
        <w:rPr>
          <w:rFonts w:ascii="Calibri" w:hAnsi="Calibri" w:cs="Calibri"/>
          <w:b w:val="0"/>
          <w:sz w:val="20"/>
          <w:szCs w:val="20"/>
        </w:rPr>
        <w:t>.</w:t>
      </w:r>
      <w:r w:rsidR="00F03FB5" w:rsidRPr="00525313">
        <w:rPr>
          <w:rFonts w:ascii="Calibri" w:hAnsi="Calibri" w:cs="Calibri"/>
          <w:b w:val="0"/>
          <w:sz w:val="20"/>
          <w:szCs w:val="20"/>
        </w:rPr>
        <w:t xml:space="preserve"> </w:t>
      </w:r>
      <w:r w:rsidR="00CB2082" w:rsidRPr="00525313">
        <w:rPr>
          <w:rFonts w:ascii="Calibri" w:hAnsi="Calibri" w:cs="Calibri"/>
          <w:b w:val="0"/>
          <w:bCs w:val="0"/>
          <w:sz w:val="20"/>
          <w:szCs w:val="20"/>
        </w:rPr>
        <w:t>Each V</w:t>
      </w:r>
      <w:r w:rsidR="00875E68" w:rsidRPr="00525313">
        <w:rPr>
          <w:rFonts w:ascii="Calibri" w:hAnsi="Calibri" w:cs="Calibri"/>
          <w:b w:val="0"/>
          <w:bCs w:val="0"/>
          <w:sz w:val="20"/>
          <w:szCs w:val="20"/>
        </w:rPr>
        <w:t>oting Member that is a city, county</w:t>
      </w:r>
      <w:r w:rsidR="00CB2082" w:rsidRPr="00525313">
        <w:rPr>
          <w:rFonts w:ascii="Calibri" w:hAnsi="Calibri" w:cs="Calibri"/>
          <w:b w:val="0"/>
          <w:bCs w:val="0"/>
          <w:sz w:val="20"/>
          <w:szCs w:val="20"/>
        </w:rPr>
        <w:t>,</w:t>
      </w:r>
      <w:r w:rsidR="00875E68" w:rsidRPr="00525313">
        <w:rPr>
          <w:rFonts w:ascii="Calibri" w:hAnsi="Calibri" w:cs="Calibri"/>
          <w:b w:val="0"/>
          <w:bCs w:val="0"/>
          <w:sz w:val="20"/>
          <w:szCs w:val="20"/>
        </w:rPr>
        <w:t xml:space="preserve"> or </w:t>
      </w:r>
      <w:r w:rsidR="00323317" w:rsidRPr="00525313">
        <w:rPr>
          <w:rFonts w:ascii="Calibri" w:hAnsi="Calibri" w:cs="Calibri"/>
          <w:b w:val="0"/>
          <w:bCs w:val="0"/>
          <w:sz w:val="20"/>
          <w:szCs w:val="20"/>
        </w:rPr>
        <w:t xml:space="preserve">other </w:t>
      </w:r>
      <w:r w:rsidR="00875E68" w:rsidRPr="00525313">
        <w:rPr>
          <w:rFonts w:ascii="Calibri" w:hAnsi="Calibri" w:cs="Calibri"/>
          <w:b w:val="0"/>
          <w:bCs w:val="0"/>
          <w:sz w:val="20"/>
          <w:szCs w:val="20"/>
        </w:rPr>
        <w:t>governmental unit as defin</w:t>
      </w:r>
      <w:r w:rsidR="006224D9" w:rsidRPr="00525313">
        <w:rPr>
          <w:rFonts w:ascii="Calibri" w:hAnsi="Calibri" w:cs="Calibri"/>
          <w:b w:val="0"/>
          <w:bCs w:val="0"/>
          <w:sz w:val="20"/>
          <w:szCs w:val="20"/>
        </w:rPr>
        <w:t xml:space="preserve">ed in </w:t>
      </w:r>
      <w:r w:rsidR="00323317" w:rsidRPr="00525313">
        <w:rPr>
          <w:rFonts w:ascii="Calibri" w:hAnsi="Calibri" w:cs="Calibri"/>
          <w:b w:val="0"/>
          <w:bCs w:val="0"/>
          <w:sz w:val="20"/>
          <w:szCs w:val="20"/>
        </w:rPr>
        <w:t>Minn. Stat. § 471.59</w:t>
      </w:r>
      <w:r w:rsidR="00062446" w:rsidRPr="00525313">
        <w:rPr>
          <w:rFonts w:ascii="Calibri" w:hAnsi="Calibri" w:cs="Calibri"/>
          <w:b w:val="0"/>
          <w:bCs w:val="0"/>
          <w:sz w:val="20"/>
          <w:szCs w:val="20"/>
        </w:rPr>
        <w:t>,</w:t>
      </w:r>
      <w:r w:rsidR="00323317" w:rsidRPr="00525313">
        <w:rPr>
          <w:rFonts w:ascii="Calibri" w:hAnsi="Calibri" w:cs="Calibri"/>
          <w:b w:val="0"/>
          <w:bCs w:val="0"/>
          <w:sz w:val="20"/>
          <w:szCs w:val="20"/>
        </w:rPr>
        <w:t xml:space="preserve"> </w:t>
      </w:r>
      <w:r w:rsidR="00875E68" w:rsidRPr="00525313">
        <w:rPr>
          <w:rFonts w:ascii="Calibri" w:hAnsi="Calibri" w:cs="Calibri"/>
          <w:b w:val="0"/>
          <w:bCs w:val="0"/>
          <w:sz w:val="20"/>
          <w:szCs w:val="20"/>
        </w:rPr>
        <w:t xml:space="preserve">may nominate </w:t>
      </w:r>
      <w:r w:rsidR="0079295C" w:rsidRPr="00525313">
        <w:rPr>
          <w:rFonts w:ascii="Calibri" w:hAnsi="Calibri" w:cs="Calibri"/>
          <w:b w:val="0"/>
          <w:bCs w:val="0"/>
          <w:sz w:val="20"/>
          <w:szCs w:val="20"/>
        </w:rPr>
        <w:t>elected officials</w:t>
      </w:r>
      <w:r w:rsidR="00875E68" w:rsidRPr="00525313">
        <w:rPr>
          <w:rFonts w:ascii="Calibri" w:hAnsi="Calibri" w:cs="Calibri"/>
          <w:b w:val="0"/>
          <w:bCs w:val="0"/>
          <w:sz w:val="20"/>
          <w:szCs w:val="20"/>
        </w:rPr>
        <w:t xml:space="preserve"> from </w:t>
      </w:r>
      <w:r w:rsidR="006224D9" w:rsidRPr="00525313">
        <w:rPr>
          <w:rFonts w:ascii="Calibri" w:hAnsi="Calibri" w:cs="Calibri"/>
          <w:b w:val="0"/>
          <w:bCs w:val="0"/>
          <w:sz w:val="20"/>
          <w:szCs w:val="20"/>
        </w:rPr>
        <w:t>its</w:t>
      </w:r>
      <w:r w:rsidR="00875E68" w:rsidRPr="00525313">
        <w:rPr>
          <w:rFonts w:ascii="Calibri" w:hAnsi="Calibri" w:cs="Calibri"/>
          <w:b w:val="0"/>
          <w:bCs w:val="0"/>
          <w:sz w:val="20"/>
          <w:szCs w:val="20"/>
        </w:rPr>
        <w:t xml:space="preserve"> governing body to serve on </w:t>
      </w:r>
      <w:r w:rsidR="00323317" w:rsidRPr="00525313">
        <w:rPr>
          <w:rFonts w:ascii="Calibri" w:hAnsi="Calibri" w:cs="Calibri"/>
          <w:b w:val="0"/>
          <w:bCs w:val="0"/>
          <w:sz w:val="20"/>
          <w:szCs w:val="20"/>
        </w:rPr>
        <w:t xml:space="preserve">the </w:t>
      </w:r>
      <w:r w:rsidR="00875E68" w:rsidRPr="00525313">
        <w:rPr>
          <w:rFonts w:ascii="Calibri" w:hAnsi="Calibri" w:cs="Calibri"/>
          <w:b w:val="0"/>
          <w:bCs w:val="0"/>
          <w:sz w:val="20"/>
          <w:szCs w:val="20"/>
        </w:rPr>
        <w:t>Sourcewell</w:t>
      </w:r>
      <w:r w:rsidR="00875E68" w:rsidRPr="00525313">
        <w:rPr>
          <w:rFonts w:ascii="Calibri" w:hAnsi="Calibri" w:cs="Calibri"/>
          <w:b w:val="0"/>
          <w:bCs w:val="0"/>
          <w:color w:val="FF0000"/>
          <w:sz w:val="20"/>
          <w:szCs w:val="20"/>
        </w:rPr>
        <w:t xml:space="preserve"> </w:t>
      </w:r>
      <w:r w:rsidR="00CB2082" w:rsidRPr="00525313">
        <w:rPr>
          <w:rFonts w:ascii="Calibri" w:hAnsi="Calibri" w:cs="Calibri"/>
          <w:b w:val="0"/>
          <w:bCs w:val="0"/>
          <w:sz w:val="20"/>
          <w:szCs w:val="20"/>
        </w:rPr>
        <w:t>B</w:t>
      </w:r>
      <w:r w:rsidR="00875E68" w:rsidRPr="00525313">
        <w:rPr>
          <w:rFonts w:ascii="Calibri" w:hAnsi="Calibri" w:cs="Calibri"/>
          <w:b w:val="0"/>
          <w:bCs w:val="0"/>
          <w:sz w:val="20"/>
          <w:szCs w:val="20"/>
        </w:rPr>
        <w:t xml:space="preserve">oard of </w:t>
      </w:r>
      <w:r w:rsidR="00CB2082" w:rsidRPr="00525313">
        <w:rPr>
          <w:rFonts w:ascii="Calibri" w:hAnsi="Calibri" w:cs="Calibri"/>
          <w:b w:val="0"/>
          <w:bCs w:val="0"/>
          <w:sz w:val="20"/>
          <w:szCs w:val="20"/>
        </w:rPr>
        <w:t>D</w:t>
      </w:r>
      <w:r w:rsidR="00875E68" w:rsidRPr="00525313">
        <w:rPr>
          <w:rFonts w:ascii="Calibri" w:hAnsi="Calibri" w:cs="Calibri"/>
          <w:b w:val="0"/>
          <w:bCs w:val="0"/>
          <w:sz w:val="20"/>
          <w:szCs w:val="20"/>
        </w:rPr>
        <w:t>irectors.</w:t>
      </w:r>
      <w:r w:rsidR="00F03FB5" w:rsidRPr="00525313">
        <w:rPr>
          <w:rFonts w:ascii="Calibri" w:hAnsi="Calibri" w:cs="Calibri"/>
          <w:b w:val="0"/>
          <w:bCs w:val="0"/>
          <w:sz w:val="20"/>
          <w:szCs w:val="20"/>
        </w:rPr>
        <w:t xml:space="preserve"> </w:t>
      </w:r>
      <w:r w:rsidR="00875E68" w:rsidRPr="00525313">
        <w:rPr>
          <w:rFonts w:ascii="Calibri" w:hAnsi="Calibri" w:cs="Calibri"/>
          <w:b w:val="0"/>
          <w:bCs w:val="0"/>
          <w:sz w:val="20"/>
          <w:szCs w:val="20"/>
        </w:rPr>
        <w:t xml:space="preserve">Each nomination shall be by majority vote of </w:t>
      </w:r>
      <w:r w:rsidR="00323317" w:rsidRPr="00525313">
        <w:rPr>
          <w:rFonts w:ascii="Calibri" w:hAnsi="Calibri" w:cs="Calibri"/>
          <w:b w:val="0"/>
          <w:bCs w:val="0"/>
          <w:sz w:val="20"/>
          <w:szCs w:val="20"/>
        </w:rPr>
        <w:t xml:space="preserve">the </w:t>
      </w:r>
      <w:r w:rsidR="00875E68" w:rsidRPr="00525313">
        <w:rPr>
          <w:rFonts w:ascii="Calibri" w:hAnsi="Calibri" w:cs="Calibri"/>
          <w:b w:val="0"/>
          <w:bCs w:val="0"/>
          <w:sz w:val="20"/>
          <w:szCs w:val="20"/>
        </w:rPr>
        <w:t>governing body</w:t>
      </w:r>
      <w:r w:rsidR="00323317" w:rsidRPr="00525313">
        <w:rPr>
          <w:rFonts w:ascii="Calibri" w:hAnsi="Calibri" w:cs="Calibri"/>
          <w:b w:val="0"/>
          <w:bCs w:val="0"/>
          <w:sz w:val="20"/>
          <w:szCs w:val="20"/>
        </w:rPr>
        <w:t xml:space="preserve"> of the Voting Member</w:t>
      </w:r>
      <w:r w:rsidR="00875E68"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1B6EBD" w:rsidRPr="00525313">
        <w:rPr>
          <w:rFonts w:ascii="Calibri" w:hAnsi="Calibri" w:cs="Calibri"/>
          <w:b w:val="0"/>
          <w:bCs w:val="0"/>
          <w:sz w:val="20"/>
          <w:szCs w:val="20"/>
        </w:rPr>
        <w:t xml:space="preserve">The governing body of every non-school board Voting Member is entitled to cast one </w:t>
      </w:r>
      <w:r w:rsidR="00CB2082" w:rsidRPr="00525313">
        <w:rPr>
          <w:rFonts w:ascii="Calibri" w:hAnsi="Calibri" w:cs="Calibri"/>
          <w:b w:val="0"/>
          <w:bCs w:val="0"/>
          <w:sz w:val="20"/>
          <w:szCs w:val="20"/>
        </w:rPr>
        <w:t xml:space="preserve">(1) </w:t>
      </w:r>
      <w:r w:rsidR="001B6EBD" w:rsidRPr="00525313">
        <w:rPr>
          <w:rFonts w:ascii="Calibri" w:hAnsi="Calibri" w:cs="Calibri"/>
          <w:b w:val="0"/>
          <w:bCs w:val="0"/>
          <w:sz w:val="20"/>
          <w:szCs w:val="20"/>
        </w:rPr>
        <w:t xml:space="preserve">organizational vote </w:t>
      </w:r>
      <w:r w:rsidR="004D6F09" w:rsidRPr="00525313">
        <w:rPr>
          <w:rFonts w:ascii="Calibri" w:hAnsi="Calibri" w:cs="Calibri"/>
          <w:b w:val="0"/>
          <w:bCs w:val="0"/>
          <w:sz w:val="20"/>
          <w:szCs w:val="20"/>
        </w:rPr>
        <w:t>in elections occurring within their appropriate and respective electoral district.</w:t>
      </w:r>
    </w:p>
    <w:p w14:paraId="1CCD9FAE" w14:textId="30C2DE66" w:rsidR="0079295C" w:rsidRPr="00525313" w:rsidRDefault="0079295C" w:rsidP="00D4110A">
      <w:pPr>
        <w:pStyle w:val="BodyTextIndent2"/>
        <w:ind w:left="0"/>
        <w:jc w:val="left"/>
        <w:rPr>
          <w:rFonts w:ascii="Calibri" w:hAnsi="Calibri" w:cs="Calibri"/>
          <w:b w:val="0"/>
          <w:bCs w:val="0"/>
          <w:sz w:val="20"/>
          <w:szCs w:val="20"/>
        </w:rPr>
      </w:pPr>
      <w:r w:rsidRPr="00525313">
        <w:rPr>
          <w:rFonts w:ascii="Calibri" w:hAnsi="Calibri" w:cs="Calibri"/>
          <w:bCs w:val="0"/>
          <w:sz w:val="20"/>
          <w:szCs w:val="20"/>
        </w:rPr>
        <w:lastRenderedPageBreak/>
        <w:t>Section 6.</w:t>
      </w:r>
      <w:r w:rsidRPr="00525313">
        <w:rPr>
          <w:rFonts w:ascii="Calibri" w:hAnsi="Calibri" w:cs="Calibri"/>
          <w:b w:val="0"/>
          <w:bCs w:val="0"/>
          <w:sz w:val="20"/>
          <w:szCs w:val="20"/>
        </w:rPr>
        <w:tab/>
      </w:r>
      <w:r w:rsidRPr="00525313">
        <w:rPr>
          <w:rFonts w:ascii="Calibri" w:hAnsi="Calibri" w:cs="Calibri"/>
          <w:b w:val="0"/>
          <w:bCs w:val="0"/>
          <w:sz w:val="20"/>
          <w:szCs w:val="20"/>
          <w:u w:val="single"/>
        </w:rPr>
        <w:t>Qualification to Board</w:t>
      </w:r>
      <w:r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Pr="00525313">
        <w:rPr>
          <w:rFonts w:ascii="Calibri" w:hAnsi="Calibri" w:cs="Calibri"/>
          <w:b w:val="0"/>
          <w:bCs w:val="0"/>
          <w:sz w:val="20"/>
          <w:szCs w:val="20"/>
        </w:rPr>
        <w:t xml:space="preserve">All voting directors shall remain publicly elected officials from within the geographic boundaries of Region </w:t>
      </w:r>
      <w:r w:rsidR="00062446" w:rsidRPr="00525313">
        <w:rPr>
          <w:rFonts w:ascii="Calibri" w:hAnsi="Calibri" w:cs="Calibri"/>
          <w:b w:val="0"/>
          <w:bCs w:val="0"/>
          <w:sz w:val="20"/>
          <w:szCs w:val="20"/>
        </w:rPr>
        <w:t>Five</w:t>
      </w:r>
      <w:r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Pr="00525313">
        <w:rPr>
          <w:rFonts w:ascii="Calibri" w:hAnsi="Calibri" w:cs="Calibri"/>
          <w:b w:val="0"/>
          <w:bCs w:val="0"/>
          <w:sz w:val="20"/>
          <w:szCs w:val="20"/>
        </w:rPr>
        <w:t xml:space="preserve">Should any voting director lose his or her elected position for any reason, then a vacancy shall immediately occur and shall be filled in accordance with law and these </w:t>
      </w:r>
      <w:r w:rsidR="003E36A1" w:rsidRPr="00525313">
        <w:rPr>
          <w:rFonts w:ascii="Calibri" w:hAnsi="Calibri" w:cs="Calibri"/>
          <w:b w:val="0"/>
          <w:bCs w:val="0"/>
          <w:sz w:val="20"/>
          <w:szCs w:val="20"/>
        </w:rPr>
        <w:t>bylaws</w:t>
      </w:r>
      <w:r w:rsidRPr="00525313">
        <w:rPr>
          <w:rFonts w:ascii="Calibri" w:hAnsi="Calibri" w:cs="Calibri"/>
          <w:b w:val="0"/>
          <w:bCs w:val="0"/>
          <w:sz w:val="20"/>
          <w:szCs w:val="20"/>
        </w:rPr>
        <w:t>.</w:t>
      </w:r>
    </w:p>
    <w:p w14:paraId="26793B69" w14:textId="77777777" w:rsidR="00510F82" w:rsidRPr="00525313" w:rsidRDefault="00CB2082" w:rsidP="00D4110A">
      <w:pPr>
        <w:pStyle w:val="BodyTextIndent2"/>
        <w:ind w:left="0"/>
        <w:rPr>
          <w:rFonts w:ascii="Calibri" w:hAnsi="Calibri" w:cs="Calibri"/>
          <w:bCs w:val="0"/>
          <w:sz w:val="20"/>
          <w:szCs w:val="20"/>
        </w:rPr>
      </w:pPr>
      <w:r w:rsidRPr="00525313">
        <w:rPr>
          <w:rFonts w:ascii="Calibri" w:hAnsi="Calibri" w:cs="Calibri"/>
          <w:bCs w:val="0"/>
          <w:sz w:val="20"/>
          <w:szCs w:val="20"/>
        </w:rPr>
        <w:t>ARTICLE</w:t>
      </w:r>
      <w:r w:rsidR="00510F82" w:rsidRPr="00525313">
        <w:rPr>
          <w:rFonts w:ascii="Calibri" w:hAnsi="Calibri" w:cs="Calibri"/>
          <w:bCs w:val="0"/>
          <w:sz w:val="20"/>
          <w:szCs w:val="20"/>
        </w:rPr>
        <w:t xml:space="preserve"> </w:t>
      </w:r>
      <w:r w:rsidR="000B6699" w:rsidRPr="00525313">
        <w:rPr>
          <w:rFonts w:ascii="Calibri" w:hAnsi="Calibri" w:cs="Calibri"/>
          <w:bCs w:val="0"/>
          <w:sz w:val="20"/>
          <w:szCs w:val="20"/>
        </w:rPr>
        <w:t>X</w:t>
      </w:r>
      <w:r w:rsidR="00510F82" w:rsidRPr="00525313">
        <w:rPr>
          <w:rFonts w:ascii="Calibri" w:hAnsi="Calibri" w:cs="Calibri"/>
          <w:bCs w:val="0"/>
          <w:sz w:val="20"/>
          <w:szCs w:val="20"/>
        </w:rPr>
        <w:t>III</w:t>
      </w:r>
    </w:p>
    <w:p w14:paraId="13E901FD" w14:textId="77777777" w:rsidR="00BB082B" w:rsidRPr="00525313" w:rsidRDefault="00BB082B" w:rsidP="00D4110A">
      <w:pPr>
        <w:pStyle w:val="BodyTextIndent2"/>
        <w:ind w:left="0"/>
        <w:rPr>
          <w:rFonts w:ascii="Calibri" w:hAnsi="Calibri" w:cs="Calibri"/>
          <w:bCs w:val="0"/>
          <w:sz w:val="20"/>
          <w:szCs w:val="20"/>
        </w:rPr>
      </w:pPr>
      <w:r w:rsidRPr="00525313">
        <w:rPr>
          <w:rFonts w:ascii="Calibri" w:hAnsi="Calibri" w:cs="Calibri"/>
          <w:bCs w:val="0"/>
          <w:sz w:val="20"/>
          <w:szCs w:val="20"/>
        </w:rPr>
        <w:t>MEETINGS</w:t>
      </w:r>
      <w:r w:rsidR="00990E62" w:rsidRPr="00525313">
        <w:rPr>
          <w:rFonts w:ascii="Calibri" w:hAnsi="Calibri" w:cs="Calibri"/>
          <w:bCs w:val="0"/>
          <w:sz w:val="20"/>
          <w:szCs w:val="20"/>
        </w:rPr>
        <w:t xml:space="preserve"> OF THE BOARD OF DIRECTORS</w:t>
      </w:r>
    </w:p>
    <w:p w14:paraId="6CFE0E64" w14:textId="5EADFD71" w:rsidR="008D7CBC" w:rsidRPr="00525313" w:rsidRDefault="00990E62" w:rsidP="00D4110A">
      <w:pPr>
        <w:pStyle w:val="BodyTextIndent2"/>
        <w:ind w:left="0"/>
        <w:jc w:val="left"/>
        <w:rPr>
          <w:rFonts w:ascii="Calibri" w:hAnsi="Calibri" w:cs="Calibri"/>
          <w:b w:val="0"/>
          <w:bCs w:val="0"/>
          <w:sz w:val="20"/>
          <w:szCs w:val="20"/>
        </w:rPr>
      </w:pPr>
      <w:r w:rsidRPr="00525313">
        <w:rPr>
          <w:rFonts w:ascii="Calibri" w:hAnsi="Calibri" w:cs="Calibri"/>
          <w:bCs w:val="0"/>
          <w:sz w:val="20"/>
          <w:szCs w:val="20"/>
        </w:rPr>
        <w:t>Section 1.</w:t>
      </w:r>
      <w:r w:rsidR="00CB2082" w:rsidRPr="00525313">
        <w:rPr>
          <w:rFonts w:ascii="Calibri" w:hAnsi="Calibri" w:cs="Calibri"/>
          <w:b w:val="0"/>
          <w:bCs w:val="0"/>
          <w:sz w:val="20"/>
          <w:szCs w:val="20"/>
        </w:rPr>
        <w:tab/>
      </w:r>
      <w:r w:rsidRPr="00525313">
        <w:rPr>
          <w:rFonts w:ascii="Calibri" w:hAnsi="Calibri" w:cs="Calibri"/>
          <w:b w:val="0"/>
          <w:bCs w:val="0"/>
          <w:sz w:val="20"/>
          <w:szCs w:val="20"/>
          <w:u w:val="single"/>
        </w:rPr>
        <w:t>Organizational Meeting</w:t>
      </w:r>
      <w:r w:rsidR="00CB2082"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8D7CBC" w:rsidRPr="00525313">
        <w:rPr>
          <w:rFonts w:ascii="Calibri" w:hAnsi="Calibri" w:cs="Calibri"/>
          <w:b w:val="0"/>
          <w:bCs w:val="0"/>
          <w:sz w:val="20"/>
          <w:szCs w:val="20"/>
        </w:rPr>
        <w:t>E</w:t>
      </w:r>
      <w:r w:rsidR="00D57721" w:rsidRPr="00525313">
        <w:rPr>
          <w:rFonts w:ascii="Calibri" w:hAnsi="Calibri" w:cs="Calibri"/>
          <w:b w:val="0"/>
          <w:bCs w:val="0"/>
          <w:sz w:val="20"/>
          <w:szCs w:val="20"/>
        </w:rPr>
        <w:t>ach year</w:t>
      </w:r>
      <w:r w:rsidR="008D7CBC" w:rsidRPr="00525313">
        <w:rPr>
          <w:rFonts w:ascii="Calibri" w:hAnsi="Calibri" w:cs="Calibri"/>
          <w:b w:val="0"/>
          <w:bCs w:val="0"/>
          <w:sz w:val="20"/>
          <w:szCs w:val="20"/>
        </w:rPr>
        <w:t xml:space="preserve"> following elections and upon qualification of new </w:t>
      </w:r>
      <w:r w:rsidR="00D31D6E" w:rsidRPr="00525313">
        <w:rPr>
          <w:rFonts w:ascii="Calibri" w:hAnsi="Calibri" w:cs="Calibri"/>
          <w:b w:val="0"/>
          <w:bCs w:val="0"/>
          <w:sz w:val="20"/>
          <w:szCs w:val="20"/>
        </w:rPr>
        <w:t>d</w:t>
      </w:r>
      <w:r w:rsidR="008D7CBC" w:rsidRPr="00525313">
        <w:rPr>
          <w:rFonts w:ascii="Calibri" w:hAnsi="Calibri" w:cs="Calibri"/>
          <w:b w:val="0"/>
          <w:bCs w:val="0"/>
          <w:sz w:val="20"/>
          <w:szCs w:val="20"/>
        </w:rPr>
        <w:t>irectors to office</w:t>
      </w:r>
      <w:r w:rsidR="00D57721" w:rsidRPr="00525313">
        <w:rPr>
          <w:rFonts w:ascii="Calibri" w:hAnsi="Calibri" w:cs="Calibri"/>
          <w:b w:val="0"/>
          <w:bCs w:val="0"/>
          <w:sz w:val="20"/>
          <w:szCs w:val="20"/>
        </w:rPr>
        <w:t>,</w:t>
      </w:r>
      <w:r w:rsidR="008D7CBC" w:rsidRPr="00525313">
        <w:rPr>
          <w:rFonts w:ascii="Calibri" w:hAnsi="Calibri" w:cs="Calibri"/>
          <w:b w:val="0"/>
          <w:bCs w:val="0"/>
          <w:sz w:val="20"/>
          <w:szCs w:val="20"/>
        </w:rPr>
        <w:t xml:space="preserve"> at the call of the </w:t>
      </w:r>
      <w:r w:rsidR="006A2366" w:rsidRPr="00525313">
        <w:rPr>
          <w:rFonts w:ascii="Calibri" w:hAnsi="Calibri" w:cs="Calibri"/>
          <w:b w:val="0"/>
          <w:bCs w:val="0"/>
          <w:sz w:val="20"/>
          <w:szCs w:val="20"/>
        </w:rPr>
        <w:t xml:space="preserve">Sourcewell </w:t>
      </w:r>
      <w:r w:rsidR="008D7CBC" w:rsidRPr="00525313">
        <w:rPr>
          <w:rFonts w:ascii="Calibri" w:hAnsi="Calibri" w:cs="Calibri"/>
          <w:b w:val="0"/>
          <w:bCs w:val="0"/>
          <w:sz w:val="20"/>
          <w:szCs w:val="20"/>
        </w:rPr>
        <w:t>Executive Director, t</w:t>
      </w:r>
      <w:r w:rsidRPr="00525313">
        <w:rPr>
          <w:rFonts w:ascii="Calibri" w:hAnsi="Calibri" w:cs="Calibri"/>
          <w:b w:val="0"/>
          <w:bCs w:val="0"/>
          <w:sz w:val="20"/>
          <w:szCs w:val="20"/>
        </w:rPr>
        <w:t xml:space="preserve">he Sourcewell Board of Directors shall meet </w:t>
      </w:r>
      <w:r w:rsidR="008D7CBC" w:rsidRPr="00525313">
        <w:rPr>
          <w:rFonts w:ascii="Calibri" w:hAnsi="Calibri" w:cs="Calibri"/>
          <w:b w:val="0"/>
          <w:bCs w:val="0"/>
          <w:sz w:val="20"/>
          <w:szCs w:val="20"/>
        </w:rPr>
        <w:t>and hold an organizational meeting.</w:t>
      </w:r>
      <w:r w:rsidR="00F03FB5" w:rsidRPr="00525313">
        <w:rPr>
          <w:rFonts w:ascii="Calibri" w:hAnsi="Calibri" w:cs="Calibri"/>
          <w:b w:val="0"/>
          <w:bCs w:val="0"/>
          <w:sz w:val="20"/>
          <w:szCs w:val="20"/>
        </w:rPr>
        <w:t xml:space="preserve"> </w:t>
      </w:r>
      <w:r w:rsidR="008D7CBC" w:rsidRPr="00525313">
        <w:rPr>
          <w:rFonts w:ascii="Calibri" w:hAnsi="Calibri" w:cs="Calibri"/>
          <w:b w:val="0"/>
          <w:bCs w:val="0"/>
          <w:sz w:val="20"/>
          <w:szCs w:val="20"/>
        </w:rPr>
        <w:t xml:space="preserve">At the organizational meeting, the following business </w:t>
      </w:r>
      <w:r w:rsidR="009C5B45" w:rsidRPr="00525313">
        <w:rPr>
          <w:rFonts w:ascii="Calibri" w:hAnsi="Calibri" w:cs="Calibri"/>
          <w:b w:val="0"/>
          <w:bCs w:val="0"/>
          <w:sz w:val="20"/>
          <w:szCs w:val="20"/>
        </w:rPr>
        <w:t>shall</w:t>
      </w:r>
      <w:r w:rsidR="008D7CBC" w:rsidRPr="00525313">
        <w:rPr>
          <w:rFonts w:ascii="Calibri" w:hAnsi="Calibri" w:cs="Calibri"/>
          <w:b w:val="0"/>
          <w:bCs w:val="0"/>
          <w:sz w:val="20"/>
          <w:szCs w:val="20"/>
        </w:rPr>
        <w:t xml:space="preserve"> be conducted:</w:t>
      </w:r>
    </w:p>
    <w:p w14:paraId="697AF71B" w14:textId="41AACB86" w:rsidR="009C5B45" w:rsidRPr="00525313" w:rsidRDefault="009C5B45" w:rsidP="00D4110A">
      <w:pPr>
        <w:pStyle w:val="BodyTextIndent2"/>
        <w:numPr>
          <w:ilvl w:val="0"/>
          <w:numId w:val="31"/>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Canvass election results and approve election certificates;</w:t>
      </w:r>
    </w:p>
    <w:p w14:paraId="42DE9734" w14:textId="77777777" w:rsidR="00D31D6E" w:rsidRPr="00525313" w:rsidRDefault="00D31D6E" w:rsidP="00D4110A">
      <w:pPr>
        <w:pStyle w:val="BodyTextIndent2"/>
        <w:numPr>
          <w:ilvl w:val="0"/>
          <w:numId w:val="31"/>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Elect a chairperson; a vice-chairperson; a clerk, and a treasurer (officers of the Board of Directors). To the extent practicable, no two (2) directors shall be from the same Voting Member governing body;</w:t>
      </w:r>
    </w:p>
    <w:p w14:paraId="2D66AC7D" w14:textId="41C27645" w:rsidR="008D7CBC" w:rsidRPr="00525313" w:rsidRDefault="009C5B45" w:rsidP="00D4110A">
      <w:pPr>
        <w:pStyle w:val="BodyTextIndent2"/>
        <w:numPr>
          <w:ilvl w:val="0"/>
          <w:numId w:val="31"/>
        </w:numPr>
        <w:tabs>
          <w:tab w:val="left" w:pos="1080"/>
        </w:tabs>
        <w:ind w:left="1080"/>
        <w:jc w:val="left"/>
        <w:rPr>
          <w:rFonts w:ascii="Calibri" w:hAnsi="Calibri" w:cs="Calibri"/>
          <w:b w:val="0"/>
          <w:bCs w:val="0"/>
          <w:sz w:val="20"/>
          <w:szCs w:val="20"/>
        </w:rPr>
      </w:pPr>
      <w:bookmarkStart w:id="8" w:name="_Hlk508958439"/>
      <w:r w:rsidRPr="00525313">
        <w:rPr>
          <w:rFonts w:ascii="Calibri" w:hAnsi="Calibri" w:cs="Calibri"/>
          <w:b w:val="0"/>
          <w:bCs w:val="0"/>
          <w:sz w:val="20"/>
          <w:szCs w:val="20"/>
        </w:rPr>
        <w:t>Elect</w:t>
      </w:r>
      <w:r w:rsidR="00412A71" w:rsidRPr="00525313">
        <w:rPr>
          <w:rFonts w:ascii="Calibri" w:hAnsi="Calibri" w:cs="Calibri"/>
          <w:b w:val="0"/>
          <w:bCs w:val="0"/>
          <w:sz w:val="20"/>
          <w:szCs w:val="20"/>
        </w:rPr>
        <w:t xml:space="preserve"> a chair</w:t>
      </w:r>
      <w:r w:rsidR="006A2366" w:rsidRPr="00525313">
        <w:rPr>
          <w:rFonts w:ascii="Calibri" w:hAnsi="Calibri" w:cs="Calibri"/>
          <w:b w:val="0"/>
          <w:bCs w:val="0"/>
          <w:sz w:val="20"/>
          <w:szCs w:val="20"/>
        </w:rPr>
        <w:t>person</w:t>
      </w:r>
      <w:r w:rsidR="00412A71" w:rsidRPr="00525313">
        <w:rPr>
          <w:rFonts w:ascii="Calibri" w:hAnsi="Calibri" w:cs="Calibri"/>
          <w:b w:val="0"/>
          <w:bCs w:val="0"/>
          <w:sz w:val="20"/>
          <w:szCs w:val="20"/>
        </w:rPr>
        <w:t>; a vice</w:t>
      </w:r>
      <w:r w:rsidR="006A2366" w:rsidRPr="00525313">
        <w:rPr>
          <w:rFonts w:ascii="Calibri" w:hAnsi="Calibri" w:cs="Calibri"/>
          <w:b w:val="0"/>
          <w:bCs w:val="0"/>
          <w:sz w:val="20"/>
          <w:szCs w:val="20"/>
        </w:rPr>
        <w:t>-</w:t>
      </w:r>
      <w:r w:rsidR="008D7CBC" w:rsidRPr="00525313">
        <w:rPr>
          <w:rFonts w:ascii="Calibri" w:hAnsi="Calibri" w:cs="Calibri"/>
          <w:b w:val="0"/>
          <w:bCs w:val="0"/>
          <w:sz w:val="20"/>
          <w:szCs w:val="20"/>
        </w:rPr>
        <w:t>chair</w:t>
      </w:r>
      <w:r w:rsidR="006A2366" w:rsidRPr="00525313">
        <w:rPr>
          <w:rFonts w:ascii="Calibri" w:hAnsi="Calibri" w:cs="Calibri"/>
          <w:b w:val="0"/>
          <w:bCs w:val="0"/>
          <w:sz w:val="20"/>
          <w:szCs w:val="20"/>
        </w:rPr>
        <w:t>person</w:t>
      </w:r>
      <w:r w:rsidR="008D7CBC" w:rsidRPr="00525313">
        <w:rPr>
          <w:rFonts w:ascii="Calibri" w:hAnsi="Calibri" w:cs="Calibri"/>
          <w:b w:val="0"/>
          <w:bCs w:val="0"/>
          <w:sz w:val="20"/>
          <w:szCs w:val="20"/>
        </w:rPr>
        <w:t xml:space="preserve">; a clerk, and a treasurer </w:t>
      </w:r>
      <w:r w:rsidR="00CB2082" w:rsidRPr="00525313">
        <w:rPr>
          <w:rFonts w:ascii="Calibri" w:hAnsi="Calibri" w:cs="Calibri"/>
          <w:b w:val="0"/>
          <w:bCs w:val="0"/>
          <w:sz w:val="20"/>
          <w:szCs w:val="20"/>
        </w:rPr>
        <w:t>(officers</w:t>
      </w:r>
      <w:r w:rsidR="006A2366" w:rsidRPr="00525313">
        <w:rPr>
          <w:rFonts w:ascii="Calibri" w:hAnsi="Calibri" w:cs="Calibri"/>
          <w:b w:val="0"/>
          <w:bCs w:val="0"/>
          <w:sz w:val="20"/>
          <w:szCs w:val="20"/>
        </w:rPr>
        <w:t xml:space="preserve"> of the Boar</w:t>
      </w:r>
      <w:r w:rsidR="00B4245F" w:rsidRPr="00525313">
        <w:rPr>
          <w:rFonts w:ascii="Calibri" w:hAnsi="Calibri" w:cs="Calibri"/>
          <w:b w:val="0"/>
          <w:bCs w:val="0"/>
          <w:sz w:val="20"/>
          <w:szCs w:val="20"/>
        </w:rPr>
        <w:t>d</w:t>
      </w:r>
      <w:r w:rsidR="006A2366" w:rsidRPr="00525313">
        <w:rPr>
          <w:rFonts w:ascii="Calibri" w:hAnsi="Calibri" w:cs="Calibri"/>
          <w:b w:val="0"/>
          <w:bCs w:val="0"/>
          <w:sz w:val="20"/>
          <w:szCs w:val="20"/>
        </w:rPr>
        <w:t xml:space="preserve"> of Directors</w:t>
      </w:r>
      <w:r w:rsidR="008D7CBC" w:rsidRPr="00525313">
        <w:rPr>
          <w:rFonts w:ascii="Calibri" w:hAnsi="Calibri" w:cs="Calibri"/>
          <w:b w:val="0"/>
          <w:bCs w:val="0"/>
          <w:sz w:val="20"/>
          <w:szCs w:val="20"/>
        </w:rPr>
        <w:t>)</w:t>
      </w:r>
      <w:r w:rsidR="00CB2082"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8D7CBC" w:rsidRPr="00525313">
        <w:rPr>
          <w:rFonts w:ascii="Calibri" w:hAnsi="Calibri" w:cs="Calibri"/>
          <w:b w:val="0"/>
          <w:bCs w:val="0"/>
          <w:sz w:val="20"/>
          <w:szCs w:val="20"/>
        </w:rPr>
        <w:t>To the extent practicable, n</w:t>
      </w:r>
      <w:r w:rsidR="00990E62" w:rsidRPr="00525313">
        <w:rPr>
          <w:rFonts w:ascii="Calibri" w:hAnsi="Calibri" w:cs="Calibri"/>
          <w:b w:val="0"/>
          <w:bCs w:val="0"/>
          <w:sz w:val="20"/>
          <w:szCs w:val="20"/>
        </w:rPr>
        <w:t xml:space="preserve">o </w:t>
      </w:r>
      <w:r w:rsidR="006A2366" w:rsidRPr="00525313">
        <w:rPr>
          <w:rFonts w:ascii="Calibri" w:hAnsi="Calibri" w:cs="Calibri"/>
          <w:b w:val="0"/>
          <w:bCs w:val="0"/>
          <w:sz w:val="20"/>
          <w:szCs w:val="20"/>
        </w:rPr>
        <w:t>two (</w:t>
      </w:r>
      <w:r w:rsidR="008D3995" w:rsidRPr="00525313">
        <w:rPr>
          <w:rFonts w:ascii="Calibri" w:hAnsi="Calibri" w:cs="Calibri"/>
          <w:b w:val="0"/>
          <w:bCs w:val="0"/>
          <w:sz w:val="20"/>
          <w:szCs w:val="20"/>
        </w:rPr>
        <w:t>2</w:t>
      </w:r>
      <w:r w:rsidR="006A2366" w:rsidRPr="00525313">
        <w:rPr>
          <w:rFonts w:ascii="Calibri" w:hAnsi="Calibri" w:cs="Calibri"/>
          <w:b w:val="0"/>
          <w:bCs w:val="0"/>
          <w:sz w:val="20"/>
          <w:szCs w:val="20"/>
        </w:rPr>
        <w:t>)</w:t>
      </w:r>
      <w:r w:rsidR="00CB2082" w:rsidRPr="00525313">
        <w:rPr>
          <w:rFonts w:ascii="Calibri" w:hAnsi="Calibri" w:cs="Calibri"/>
          <w:b w:val="0"/>
          <w:bCs w:val="0"/>
          <w:sz w:val="20"/>
          <w:szCs w:val="20"/>
        </w:rPr>
        <w:t xml:space="preserve"> </w:t>
      </w:r>
      <w:r w:rsidR="00B4245F" w:rsidRPr="00525313">
        <w:rPr>
          <w:rFonts w:ascii="Calibri" w:hAnsi="Calibri" w:cs="Calibri"/>
          <w:b w:val="0"/>
          <w:bCs w:val="0"/>
          <w:sz w:val="20"/>
          <w:szCs w:val="20"/>
        </w:rPr>
        <w:t>directors</w:t>
      </w:r>
      <w:r w:rsidR="00990E62" w:rsidRPr="00525313">
        <w:rPr>
          <w:rFonts w:ascii="Calibri" w:hAnsi="Calibri" w:cs="Calibri"/>
          <w:b w:val="0"/>
          <w:bCs w:val="0"/>
          <w:sz w:val="20"/>
          <w:szCs w:val="20"/>
        </w:rPr>
        <w:t xml:space="preserve"> shall be from the</w:t>
      </w:r>
      <w:r w:rsidR="000976BB" w:rsidRPr="00525313">
        <w:rPr>
          <w:rFonts w:ascii="Calibri" w:hAnsi="Calibri" w:cs="Calibri"/>
          <w:b w:val="0"/>
          <w:bCs w:val="0"/>
          <w:sz w:val="20"/>
          <w:szCs w:val="20"/>
        </w:rPr>
        <w:t xml:space="preserve"> same</w:t>
      </w:r>
      <w:r w:rsidR="00990E62" w:rsidRPr="00525313">
        <w:rPr>
          <w:rFonts w:ascii="Calibri" w:hAnsi="Calibri" w:cs="Calibri"/>
          <w:b w:val="0"/>
          <w:bCs w:val="0"/>
          <w:sz w:val="20"/>
          <w:szCs w:val="20"/>
        </w:rPr>
        <w:t xml:space="preserve"> </w:t>
      </w:r>
      <w:r w:rsidR="008D7CBC" w:rsidRPr="00525313">
        <w:rPr>
          <w:rFonts w:ascii="Calibri" w:hAnsi="Calibri" w:cs="Calibri"/>
          <w:b w:val="0"/>
          <w:bCs w:val="0"/>
          <w:sz w:val="20"/>
          <w:szCs w:val="20"/>
        </w:rPr>
        <w:t xml:space="preserve">Voting Member </w:t>
      </w:r>
      <w:r w:rsidR="006A2366" w:rsidRPr="00525313">
        <w:rPr>
          <w:rFonts w:ascii="Calibri" w:hAnsi="Calibri" w:cs="Calibri"/>
          <w:b w:val="0"/>
          <w:bCs w:val="0"/>
          <w:sz w:val="20"/>
          <w:szCs w:val="20"/>
        </w:rPr>
        <w:t>governing body</w:t>
      </w:r>
      <w:r w:rsidR="008D7CBC" w:rsidRPr="00525313">
        <w:rPr>
          <w:rFonts w:ascii="Calibri" w:hAnsi="Calibri" w:cs="Calibri"/>
          <w:b w:val="0"/>
          <w:bCs w:val="0"/>
          <w:sz w:val="20"/>
          <w:szCs w:val="20"/>
        </w:rPr>
        <w:t>;</w:t>
      </w:r>
    </w:p>
    <w:bookmarkEnd w:id="8"/>
    <w:p w14:paraId="56F3FD8B" w14:textId="77777777" w:rsidR="009C5B45" w:rsidRPr="00525313" w:rsidRDefault="009C5B45" w:rsidP="00D4110A">
      <w:pPr>
        <w:pStyle w:val="BodyTextIndent2"/>
        <w:numPr>
          <w:ilvl w:val="0"/>
          <w:numId w:val="31"/>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Make committee appointments;</w:t>
      </w:r>
    </w:p>
    <w:p w14:paraId="695297EF" w14:textId="677A7D02" w:rsidR="009C5B45" w:rsidRPr="00525313" w:rsidRDefault="000F5C18" w:rsidP="00D4110A">
      <w:pPr>
        <w:pStyle w:val="BodyTextIndent2"/>
        <w:numPr>
          <w:ilvl w:val="0"/>
          <w:numId w:val="31"/>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Appoint e</w:t>
      </w:r>
      <w:r w:rsidR="002E4A9C" w:rsidRPr="00525313">
        <w:rPr>
          <w:rFonts w:ascii="Calibri" w:hAnsi="Calibri" w:cs="Calibri"/>
          <w:b w:val="0"/>
          <w:bCs w:val="0"/>
          <w:sz w:val="20"/>
          <w:szCs w:val="20"/>
        </w:rPr>
        <w:t>x</w:t>
      </w:r>
      <w:r w:rsidR="006A2366" w:rsidRPr="00525313">
        <w:rPr>
          <w:rFonts w:ascii="Calibri" w:hAnsi="Calibri" w:cs="Calibri"/>
          <w:b w:val="0"/>
          <w:bCs w:val="0"/>
          <w:sz w:val="20"/>
          <w:szCs w:val="20"/>
        </w:rPr>
        <w:t xml:space="preserve"> </w:t>
      </w:r>
      <w:r w:rsidRPr="00525313">
        <w:rPr>
          <w:rFonts w:ascii="Calibri" w:hAnsi="Calibri" w:cs="Calibri"/>
          <w:b w:val="0"/>
          <w:bCs w:val="0"/>
          <w:sz w:val="20"/>
          <w:szCs w:val="20"/>
        </w:rPr>
        <w:t>o</w:t>
      </w:r>
      <w:r w:rsidR="009C5B45" w:rsidRPr="00525313">
        <w:rPr>
          <w:rFonts w:ascii="Calibri" w:hAnsi="Calibri" w:cs="Calibri"/>
          <w:b w:val="0"/>
          <w:bCs w:val="0"/>
          <w:sz w:val="20"/>
          <w:szCs w:val="20"/>
        </w:rPr>
        <w:t>ffico</w:t>
      </w:r>
      <w:r w:rsidR="009F4287" w:rsidRPr="00525313">
        <w:rPr>
          <w:rFonts w:ascii="Calibri" w:hAnsi="Calibri" w:cs="Calibri"/>
          <w:b w:val="0"/>
          <w:bCs w:val="0"/>
          <w:sz w:val="20"/>
          <w:szCs w:val="20"/>
        </w:rPr>
        <w:t xml:space="preserve">, </w:t>
      </w:r>
      <w:r w:rsidR="009F4287" w:rsidRPr="00657023">
        <w:rPr>
          <w:rFonts w:ascii="Calibri" w:hAnsi="Calibri" w:cs="Calibri"/>
          <w:b w:val="0"/>
          <w:bCs w:val="0"/>
          <w:sz w:val="20"/>
          <w:szCs w:val="20"/>
        </w:rPr>
        <w:t>nonvoting</w:t>
      </w:r>
      <w:r w:rsidRPr="00525313">
        <w:rPr>
          <w:rFonts w:ascii="Calibri" w:hAnsi="Calibri" w:cs="Calibri"/>
          <w:b w:val="0"/>
          <w:bCs w:val="0"/>
          <w:sz w:val="20"/>
          <w:szCs w:val="20"/>
        </w:rPr>
        <w:t xml:space="preserve"> d</w:t>
      </w:r>
      <w:r w:rsidR="009C5B45" w:rsidRPr="00525313">
        <w:rPr>
          <w:rFonts w:ascii="Calibri" w:hAnsi="Calibri" w:cs="Calibri"/>
          <w:b w:val="0"/>
          <w:bCs w:val="0"/>
          <w:sz w:val="20"/>
          <w:szCs w:val="20"/>
        </w:rPr>
        <w:t>irectors</w:t>
      </w:r>
      <w:r w:rsidR="009F4287" w:rsidRPr="00525313">
        <w:rPr>
          <w:rFonts w:ascii="Calibri" w:hAnsi="Calibri" w:cs="Calibri"/>
          <w:b w:val="0"/>
          <w:bCs w:val="0"/>
          <w:sz w:val="20"/>
          <w:szCs w:val="20"/>
        </w:rPr>
        <w:t xml:space="preserve"> as provided for in Article IX, Section 2;</w:t>
      </w:r>
    </w:p>
    <w:p w14:paraId="209B8EE2" w14:textId="2BFD3AED" w:rsidR="009F4287" w:rsidRPr="00525313" w:rsidRDefault="000976BB" w:rsidP="00D4110A">
      <w:pPr>
        <w:pStyle w:val="BodyTextIndent2"/>
        <w:numPr>
          <w:ilvl w:val="0"/>
          <w:numId w:val="31"/>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Set board c</w:t>
      </w:r>
      <w:r w:rsidR="009F4287" w:rsidRPr="00525313">
        <w:rPr>
          <w:rFonts w:ascii="Calibri" w:hAnsi="Calibri" w:cs="Calibri"/>
          <w:b w:val="0"/>
          <w:bCs w:val="0"/>
          <w:sz w:val="20"/>
          <w:szCs w:val="20"/>
        </w:rPr>
        <w:t>ompensation, mileage reimbursement</w:t>
      </w:r>
      <w:r w:rsidR="00062446" w:rsidRPr="00525313">
        <w:rPr>
          <w:rFonts w:ascii="Calibri" w:hAnsi="Calibri" w:cs="Calibri"/>
          <w:b w:val="0"/>
          <w:bCs w:val="0"/>
          <w:sz w:val="20"/>
          <w:szCs w:val="20"/>
        </w:rPr>
        <w:t>,</w:t>
      </w:r>
      <w:r w:rsidR="009F4287" w:rsidRPr="00525313">
        <w:rPr>
          <w:rFonts w:ascii="Calibri" w:hAnsi="Calibri" w:cs="Calibri"/>
          <w:b w:val="0"/>
          <w:bCs w:val="0"/>
          <w:sz w:val="20"/>
          <w:szCs w:val="20"/>
        </w:rPr>
        <w:t xml:space="preserve"> and per diem rates;</w:t>
      </w:r>
    </w:p>
    <w:p w14:paraId="0AC52C87" w14:textId="77777777" w:rsidR="009F4287" w:rsidRPr="00525313" w:rsidRDefault="009F4287" w:rsidP="00D4110A">
      <w:pPr>
        <w:pStyle w:val="BodyTextIndent2"/>
        <w:numPr>
          <w:ilvl w:val="0"/>
          <w:numId w:val="31"/>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Set a schedule of regular meetings;</w:t>
      </w:r>
    </w:p>
    <w:p w14:paraId="4949E1E7" w14:textId="68FDFA82" w:rsidR="009F4287" w:rsidRPr="00525313" w:rsidRDefault="00A8135A" w:rsidP="00D4110A">
      <w:pPr>
        <w:pStyle w:val="BodyTextIndent2"/>
        <w:numPr>
          <w:ilvl w:val="0"/>
          <w:numId w:val="31"/>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Set any time</w:t>
      </w:r>
      <w:r w:rsidR="009F4287" w:rsidRPr="00525313">
        <w:rPr>
          <w:rFonts w:ascii="Calibri" w:hAnsi="Calibri" w:cs="Calibri"/>
          <w:b w:val="0"/>
          <w:bCs w:val="0"/>
          <w:sz w:val="20"/>
          <w:szCs w:val="20"/>
        </w:rPr>
        <w:t xml:space="preserve">lines required by law, these </w:t>
      </w:r>
      <w:r w:rsidR="003E36A1" w:rsidRPr="00525313">
        <w:rPr>
          <w:rFonts w:ascii="Calibri" w:hAnsi="Calibri" w:cs="Calibri"/>
          <w:b w:val="0"/>
          <w:bCs w:val="0"/>
          <w:sz w:val="20"/>
          <w:szCs w:val="20"/>
        </w:rPr>
        <w:t>bylaws</w:t>
      </w:r>
      <w:r w:rsidR="00CB2082" w:rsidRPr="00525313">
        <w:rPr>
          <w:rFonts w:ascii="Calibri" w:hAnsi="Calibri" w:cs="Calibri"/>
          <w:b w:val="0"/>
          <w:bCs w:val="0"/>
          <w:sz w:val="20"/>
          <w:szCs w:val="20"/>
        </w:rPr>
        <w:t>,</w:t>
      </w:r>
      <w:r w:rsidR="009F4287" w:rsidRPr="00525313">
        <w:rPr>
          <w:rFonts w:ascii="Calibri" w:hAnsi="Calibri" w:cs="Calibri"/>
          <w:b w:val="0"/>
          <w:bCs w:val="0"/>
          <w:sz w:val="20"/>
          <w:szCs w:val="20"/>
        </w:rPr>
        <w:t xml:space="preserve"> or as the board shall deem practical and expedient;</w:t>
      </w:r>
    </w:p>
    <w:p w14:paraId="326C30DD" w14:textId="77777777" w:rsidR="00A8135A" w:rsidRPr="00525313" w:rsidRDefault="00A8135A" w:rsidP="00D4110A">
      <w:pPr>
        <w:pStyle w:val="BodyTextIndent2"/>
        <w:numPr>
          <w:ilvl w:val="0"/>
          <w:numId w:val="31"/>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Designate official depositories;</w:t>
      </w:r>
    </w:p>
    <w:p w14:paraId="7B9B4EDF" w14:textId="3917A02C" w:rsidR="00A8135A" w:rsidRPr="00525313" w:rsidRDefault="00A8135A" w:rsidP="00D4110A">
      <w:pPr>
        <w:pStyle w:val="BodyTextIndent2"/>
        <w:numPr>
          <w:ilvl w:val="0"/>
          <w:numId w:val="31"/>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 xml:space="preserve">Designate the official newspaper, provided that the organizational website shall be used whenever legally permissible and </w:t>
      </w:r>
      <w:proofErr w:type="gramStart"/>
      <w:r w:rsidRPr="00525313">
        <w:rPr>
          <w:rFonts w:ascii="Calibri" w:hAnsi="Calibri" w:cs="Calibri"/>
          <w:b w:val="0"/>
          <w:bCs w:val="0"/>
          <w:sz w:val="20"/>
          <w:szCs w:val="20"/>
        </w:rPr>
        <w:t>sufficient;</w:t>
      </w:r>
      <w:proofErr w:type="gramEnd"/>
    </w:p>
    <w:p w14:paraId="5A688456" w14:textId="767ED725" w:rsidR="002A1424" w:rsidRPr="00525313" w:rsidRDefault="002A1424" w:rsidP="00D4110A">
      <w:pPr>
        <w:pStyle w:val="BodyTextIndent2"/>
        <w:numPr>
          <w:ilvl w:val="0"/>
          <w:numId w:val="31"/>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Designate a chief procurement official;</w:t>
      </w:r>
    </w:p>
    <w:p w14:paraId="102DB0E2" w14:textId="77777777" w:rsidR="00A8135A" w:rsidRPr="00525313" w:rsidRDefault="00A8135A" w:rsidP="00D4110A">
      <w:pPr>
        <w:pStyle w:val="BodyTextIndent2"/>
        <w:numPr>
          <w:ilvl w:val="0"/>
          <w:numId w:val="31"/>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Designate legal counsel;</w:t>
      </w:r>
    </w:p>
    <w:p w14:paraId="43E788EC" w14:textId="5296A333" w:rsidR="00A8135A" w:rsidRPr="00525313" w:rsidRDefault="008D3995" w:rsidP="00D4110A">
      <w:pPr>
        <w:pStyle w:val="BodyTextIndent2"/>
        <w:numPr>
          <w:ilvl w:val="0"/>
          <w:numId w:val="31"/>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Designate an a</w:t>
      </w:r>
      <w:r w:rsidR="00A8135A" w:rsidRPr="00525313">
        <w:rPr>
          <w:rFonts w:ascii="Calibri" w:hAnsi="Calibri" w:cs="Calibri"/>
          <w:b w:val="0"/>
          <w:bCs w:val="0"/>
          <w:sz w:val="20"/>
          <w:szCs w:val="20"/>
        </w:rPr>
        <w:t>uditor;</w:t>
      </w:r>
    </w:p>
    <w:p w14:paraId="247C8FC4" w14:textId="5CD6F9F6" w:rsidR="00A8135A" w:rsidRPr="00525313" w:rsidRDefault="00A8135A" w:rsidP="00D4110A">
      <w:pPr>
        <w:pStyle w:val="BodyTextIndent2"/>
        <w:numPr>
          <w:ilvl w:val="0"/>
          <w:numId w:val="31"/>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Authorize</w:t>
      </w:r>
      <w:r w:rsidR="008D3995" w:rsidRPr="00525313">
        <w:rPr>
          <w:rFonts w:ascii="Calibri" w:hAnsi="Calibri" w:cs="Calibri"/>
          <w:b w:val="0"/>
          <w:bCs w:val="0"/>
          <w:sz w:val="20"/>
          <w:szCs w:val="20"/>
        </w:rPr>
        <w:t xml:space="preserve"> electronic, digital</w:t>
      </w:r>
      <w:r w:rsidR="00062446" w:rsidRPr="00525313">
        <w:rPr>
          <w:rFonts w:ascii="Calibri" w:hAnsi="Calibri" w:cs="Calibri"/>
          <w:b w:val="0"/>
          <w:bCs w:val="0"/>
          <w:sz w:val="20"/>
          <w:szCs w:val="20"/>
        </w:rPr>
        <w:t>,</w:t>
      </w:r>
      <w:r w:rsidR="008D3995" w:rsidRPr="00525313">
        <w:rPr>
          <w:rFonts w:ascii="Calibri" w:hAnsi="Calibri" w:cs="Calibri"/>
          <w:b w:val="0"/>
          <w:bCs w:val="0"/>
          <w:sz w:val="20"/>
          <w:szCs w:val="20"/>
        </w:rPr>
        <w:t xml:space="preserve"> or</w:t>
      </w:r>
      <w:r w:rsidRPr="00525313">
        <w:rPr>
          <w:rFonts w:ascii="Calibri" w:hAnsi="Calibri" w:cs="Calibri"/>
          <w:b w:val="0"/>
          <w:bCs w:val="0"/>
          <w:sz w:val="20"/>
          <w:szCs w:val="20"/>
        </w:rPr>
        <w:t xml:space="preserve"> facsimile signatures;</w:t>
      </w:r>
    </w:p>
    <w:p w14:paraId="59A4175C" w14:textId="77777777" w:rsidR="00A8135A" w:rsidRPr="00525313" w:rsidRDefault="00A8135A" w:rsidP="00D4110A">
      <w:pPr>
        <w:pStyle w:val="BodyTextIndent2"/>
        <w:numPr>
          <w:ilvl w:val="0"/>
          <w:numId w:val="31"/>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Authorize and delegate legal representative duties;</w:t>
      </w:r>
    </w:p>
    <w:p w14:paraId="0721175E" w14:textId="77777777" w:rsidR="00A8135A" w:rsidRPr="00525313" w:rsidRDefault="00A8135A" w:rsidP="00D4110A">
      <w:pPr>
        <w:pStyle w:val="BodyTextIndent2"/>
        <w:numPr>
          <w:ilvl w:val="0"/>
          <w:numId w:val="31"/>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Establish, confirm, review</w:t>
      </w:r>
      <w:r w:rsidR="002E4A9C" w:rsidRPr="00525313">
        <w:rPr>
          <w:rFonts w:ascii="Calibri" w:hAnsi="Calibri" w:cs="Calibri"/>
          <w:b w:val="0"/>
          <w:bCs w:val="0"/>
          <w:sz w:val="20"/>
          <w:szCs w:val="20"/>
        </w:rPr>
        <w:t>,</w:t>
      </w:r>
      <w:r w:rsidRPr="00525313">
        <w:rPr>
          <w:rFonts w:ascii="Calibri" w:hAnsi="Calibri" w:cs="Calibri"/>
          <w:b w:val="0"/>
          <w:bCs w:val="0"/>
          <w:sz w:val="20"/>
          <w:szCs w:val="20"/>
        </w:rPr>
        <w:t xml:space="preserve"> or modify electoral districts</w:t>
      </w:r>
      <w:r w:rsidR="002E4A9C" w:rsidRPr="00525313">
        <w:rPr>
          <w:rFonts w:ascii="Calibri" w:hAnsi="Calibri" w:cs="Calibri"/>
          <w:b w:val="0"/>
          <w:bCs w:val="0"/>
          <w:sz w:val="20"/>
          <w:szCs w:val="20"/>
        </w:rPr>
        <w:t>;</w:t>
      </w:r>
      <w:r w:rsidRPr="00525313">
        <w:rPr>
          <w:rFonts w:ascii="Calibri" w:hAnsi="Calibri" w:cs="Calibri"/>
          <w:b w:val="0"/>
          <w:bCs w:val="0"/>
          <w:sz w:val="20"/>
          <w:szCs w:val="20"/>
        </w:rPr>
        <w:t xml:space="preserve"> </w:t>
      </w:r>
      <w:r w:rsidR="002E4A9C" w:rsidRPr="00525313">
        <w:rPr>
          <w:rFonts w:ascii="Calibri" w:hAnsi="Calibri" w:cs="Calibri"/>
          <w:b w:val="0"/>
          <w:bCs w:val="0"/>
          <w:sz w:val="20"/>
          <w:szCs w:val="20"/>
        </w:rPr>
        <w:t>and</w:t>
      </w:r>
    </w:p>
    <w:p w14:paraId="1B8A16B1" w14:textId="62F6BA24" w:rsidR="00990E62" w:rsidRPr="00525313" w:rsidRDefault="00990E62" w:rsidP="00D4110A">
      <w:pPr>
        <w:pStyle w:val="BodyTextIndent2"/>
        <w:numPr>
          <w:ilvl w:val="0"/>
          <w:numId w:val="31"/>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lastRenderedPageBreak/>
        <w:t xml:space="preserve">The </w:t>
      </w:r>
      <w:r w:rsidR="002E4A9C" w:rsidRPr="00525313">
        <w:rPr>
          <w:rFonts w:ascii="Calibri" w:hAnsi="Calibri" w:cs="Calibri"/>
          <w:b w:val="0"/>
          <w:bCs w:val="0"/>
          <w:sz w:val="20"/>
          <w:szCs w:val="20"/>
        </w:rPr>
        <w:t>Board of D</w:t>
      </w:r>
      <w:r w:rsidRPr="00525313">
        <w:rPr>
          <w:rFonts w:ascii="Calibri" w:hAnsi="Calibri" w:cs="Calibri"/>
          <w:b w:val="0"/>
          <w:bCs w:val="0"/>
          <w:sz w:val="20"/>
          <w:szCs w:val="20"/>
        </w:rPr>
        <w:t>irectors shall also conduct any other necessary organizational business.</w:t>
      </w:r>
    </w:p>
    <w:p w14:paraId="1B9537DB" w14:textId="7479A3E7" w:rsidR="00990E62" w:rsidRPr="00525313" w:rsidRDefault="00F70CC3" w:rsidP="00D4110A">
      <w:pPr>
        <w:pStyle w:val="BodyTextIndent2"/>
        <w:ind w:left="0"/>
        <w:jc w:val="left"/>
        <w:rPr>
          <w:rFonts w:ascii="Calibri" w:hAnsi="Calibri" w:cs="Calibri"/>
          <w:b w:val="0"/>
          <w:bCs w:val="0"/>
          <w:sz w:val="20"/>
          <w:szCs w:val="20"/>
        </w:rPr>
      </w:pPr>
      <w:r w:rsidRPr="00525313">
        <w:rPr>
          <w:rFonts w:ascii="Calibri" w:hAnsi="Calibri" w:cs="Calibri"/>
          <w:b w:val="0"/>
          <w:bCs w:val="0"/>
          <w:sz w:val="20"/>
          <w:szCs w:val="20"/>
        </w:rPr>
        <w:t xml:space="preserve">The minutes of the organizational meeting may be duly approved at any subsequent </w:t>
      </w:r>
      <w:r w:rsidR="000976BB" w:rsidRPr="00525313">
        <w:rPr>
          <w:rFonts w:ascii="Calibri" w:hAnsi="Calibri" w:cs="Calibri"/>
          <w:b w:val="0"/>
          <w:bCs w:val="0"/>
          <w:sz w:val="20"/>
          <w:szCs w:val="20"/>
        </w:rPr>
        <w:t xml:space="preserve">regular </w:t>
      </w:r>
      <w:r w:rsidRPr="00525313">
        <w:rPr>
          <w:rFonts w:ascii="Calibri" w:hAnsi="Calibri" w:cs="Calibri"/>
          <w:b w:val="0"/>
          <w:bCs w:val="0"/>
          <w:sz w:val="20"/>
          <w:szCs w:val="20"/>
        </w:rPr>
        <w:t>meeting of the Board of Directors.</w:t>
      </w:r>
    </w:p>
    <w:p w14:paraId="468C7ED6" w14:textId="5E7F1F51" w:rsidR="00990E62" w:rsidRPr="00525313" w:rsidRDefault="00990E62" w:rsidP="00D4110A">
      <w:pPr>
        <w:pStyle w:val="BodyTextIndent2"/>
        <w:ind w:left="0"/>
        <w:jc w:val="left"/>
        <w:rPr>
          <w:rFonts w:ascii="Calibri" w:hAnsi="Calibri" w:cs="Calibri"/>
          <w:b w:val="0"/>
          <w:bCs w:val="0"/>
          <w:sz w:val="20"/>
          <w:szCs w:val="20"/>
        </w:rPr>
      </w:pPr>
      <w:r w:rsidRPr="00525313">
        <w:rPr>
          <w:rFonts w:ascii="Calibri" w:hAnsi="Calibri" w:cs="Calibri"/>
          <w:bCs w:val="0"/>
          <w:sz w:val="20"/>
          <w:szCs w:val="20"/>
        </w:rPr>
        <w:t>Section 2.</w:t>
      </w:r>
      <w:r w:rsidR="002E4A9C" w:rsidRPr="00525313">
        <w:rPr>
          <w:rFonts w:ascii="Calibri" w:hAnsi="Calibri" w:cs="Calibri"/>
          <w:b w:val="0"/>
          <w:bCs w:val="0"/>
          <w:sz w:val="20"/>
          <w:szCs w:val="20"/>
        </w:rPr>
        <w:tab/>
      </w:r>
      <w:r w:rsidRPr="00525313">
        <w:rPr>
          <w:rFonts w:ascii="Calibri" w:hAnsi="Calibri" w:cs="Calibri"/>
          <w:b w:val="0"/>
          <w:bCs w:val="0"/>
          <w:sz w:val="20"/>
          <w:szCs w:val="20"/>
          <w:u w:val="single"/>
        </w:rPr>
        <w:t>Meetings</w:t>
      </w:r>
      <w:r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Pr="00525313">
        <w:rPr>
          <w:rFonts w:ascii="Calibri" w:hAnsi="Calibri" w:cs="Calibri"/>
          <w:b w:val="0"/>
          <w:bCs w:val="0"/>
          <w:sz w:val="20"/>
          <w:szCs w:val="20"/>
        </w:rPr>
        <w:t>The Board of Directors shall meet at the call of the chair</w:t>
      </w:r>
      <w:r w:rsidR="006A2366" w:rsidRPr="00525313">
        <w:rPr>
          <w:rFonts w:ascii="Calibri" w:hAnsi="Calibri" w:cs="Calibri"/>
          <w:b w:val="0"/>
          <w:bCs w:val="0"/>
          <w:sz w:val="20"/>
          <w:szCs w:val="20"/>
        </w:rPr>
        <w:t>person</w:t>
      </w:r>
      <w:r w:rsidRPr="00525313">
        <w:rPr>
          <w:rFonts w:ascii="Calibri" w:hAnsi="Calibri" w:cs="Calibri"/>
          <w:b w:val="0"/>
          <w:bCs w:val="0"/>
          <w:sz w:val="20"/>
          <w:szCs w:val="20"/>
        </w:rPr>
        <w:t xml:space="preserve"> or any three (3) members of the board.</w:t>
      </w:r>
      <w:r w:rsidR="00F03FB5" w:rsidRPr="00525313">
        <w:rPr>
          <w:rFonts w:ascii="Calibri" w:hAnsi="Calibri" w:cs="Calibri"/>
          <w:b w:val="0"/>
          <w:bCs w:val="0"/>
          <w:sz w:val="20"/>
          <w:szCs w:val="20"/>
        </w:rPr>
        <w:t xml:space="preserve"> </w:t>
      </w:r>
      <w:r w:rsidRPr="00525313">
        <w:rPr>
          <w:rFonts w:ascii="Calibri" w:hAnsi="Calibri" w:cs="Calibri"/>
          <w:b w:val="0"/>
          <w:bCs w:val="0"/>
          <w:sz w:val="20"/>
          <w:szCs w:val="20"/>
        </w:rPr>
        <w:t>An electronic agenda shall be sent to each member at least five (5) days prior to the meeting of the board.</w:t>
      </w:r>
      <w:r w:rsidR="00F03FB5" w:rsidRPr="00525313">
        <w:rPr>
          <w:rFonts w:ascii="Calibri" w:hAnsi="Calibri" w:cs="Calibri"/>
          <w:b w:val="0"/>
          <w:bCs w:val="0"/>
          <w:sz w:val="20"/>
          <w:szCs w:val="20"/>
        </w:rPr>
        <w:t xml:space="preserve"> </w:t>
      </w:r>
      <w:r w:rsidRPr="00525313">
        <w:rPr>
          <w:rFonts w:ascii="Calibri" w:hAnsi="Calibri" w:cs="Calibri"/>
          <w:b w:val="0"/>
          <w:bCs w:val="0"/>
          <w:sz w:val="20"/>
          <w:szCs w:val="20"/>
        </w:rPr>
        <w:t xml:space="preserve">Matters of emergency nature </w:t>
      </w:r>
      <w:r w:rsidR="00E54648" w:rsidRPr="00525313">
        <w:rPr>
          <w:rFonts w:ascii="Calibri" w:hAnsi="Calibri" w:cs="Calibri"/>
          <w:b w:val="0"/>
          <w:bCs w:val="0"/>
          <w:sz w:val="20"/>
          <w:szCs w:val="20"/>
        </w:rPr>
        <w:t xml:space="preserve">or practical urgency </w:t>
      </w:r>
      <w:r w:rsidRPr="00525313">
        <w:rPr>
          <w:rFonts w:ascii="Calibri" w:hAnsi="Calibri" w:cs="Calibri"/>
          <w:b w:val="0"/>
          <w:bCs w:val="0"/>
          <w:sz w:val="20"/>
          <w:szCs w:val="20"/>
        </w:rPr>
        <w:t>not on the agenda may be considered at the time of the meeting.</w:t>
      </w:r>
    </w:p>
    <w:p w14:paraId="16EAAD03" w14:textId="31FB99B6" w:rsidR="00990E62" w:rsidRPr="00525313" w:rsidRDefault="00DD5FB3" w:rsidP="00D4110A">
      <w:pPr>
        <w:pStyle w:val="BodyTextIndent2"/>
        <w:numPr>
          <w:ilvl w:val="0"/>
          <w:numId w:val="30"/>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A quorum at any meeting with</w:t>
      </w:r>
      <w:r w:rsidR="00990E62" w:rsidRPr="00525313">
        <w:rPr>
          <w:rFonts w:ascii="Calibri" w:hAnsi="Calibri" w:cs="Calibri"/>
          <w:b w:val="0"/>
          <w:bCs w:val="0"/>
          <w:sz w:val="20"/>
          <w:szCs w:val="20"/>
        </w:rPr>
        <w:t xml:space="preserve"> members of the board shall consist of a majority of the elected </w:t>
      </w:r>
      <w:r w:rsidRPr="00525313">
        <w:rPr>
          <w:rFonts w:ascii="Calibri" w:hAnsi="Calibri" w:cs="Calibri"/>
          <w:b w:val="0"/>
          <w:bCs w:val="0"/>
          <w:sz w:val="20"/>
          <w:szCs w:val="20"/>
        </w:rPr>
        <w:t>B</w:t>
      </w:r>
      <w:r w:rsidR="00990E62" w:rsidRPr="00525313">
        <w:rPr>
          <w:rFonts w:ascii="Calibri" w:hAnsi="Calibri" w:cs="Calibri"/>
          <w:b w:val="0"/>
          <w:bCs w:val="0"/>
          <w:sz w:val="20"/>
          <w:szCs w:val="20"/>
        </w:rPr>
        <w:t xml:space="preserve">oard of </w:t>
      </w:r>
      <w:proofErr w:type="gramStart"/>
      <w:r w:rsidRPr="00525313">
        <w:rPr>
          <w:rFonts w:ascii="Calibri" w:hAnsi="Calibri" w:cs="Calibri"/>
          <w:b w:val="0"/>
          <w:bCs w:val="0"/>
          <w:sz w:val="20"/>
          <w:szCs w:val="20"/>
        </w:rPr>
        <w:t>D</w:t>
      </w:r>
      <w:r w:rsidR="00062446" w:rsidRPr="00525313">
        <w:rPr>
          <w:rFonts w:ascii="Calibri" w:hAnsi="Calibri" w:cs="Calibri"/>
          <w:b w:val="0"/>
          <w:bCs w:val="0"/>
          <w:sz w:val="20"/>
          <w:szCs w:val="20"/>
        </w:rPr>
        <w:t>irectors;</w:t>
      </w:r>
      <w:proofErr w:type="gramEnd"/>
    </w:p>
    <w:p w14:paraId="43FC1AB1" w14:textId="500DA9C4" w:rsidR="00DD5FB3" w:rsidRPr="00525313" w:rsidRDefault="00990E62" w:rsidP="00D4110A">
      <w:pPr>
        <w:pStyle w:val="BodyTextIndent2"/>
        <w:numPr>
          <w:ilvl w:val="0"/>
          <w:numId w:val="30"/>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The order of business at the board meetings shal</w:t>
      </w:r>
      <w:r w:rsidR="00062446" w:rsidRPr="00525313">
        <w:rPr>
          <w:rFonts w:ascii="Calibri" w:hAnsi="Calibri" w:cs="Calibri"/>
          <w:b w:val="0"/>
          <w:bCs w:val="0"/>
          <w:sz w:val="20"/>
          <w:szCs w:val="20"/>
        </w:rPr>
        <w:t>l be as determined by the board;</w:t>
      </w:r>
    </w:p>
    <w:p w14:paraId="3998C088" w14:textId="1756675C" w:rsidR="00DD5FB3" w:rsidRPr="00525313" w:rsidRDefault="00990E62" w:rsidP="00D4110A">
      <w:pPr>
        <w:pStyle w:val="BodyTextIndent2"/>
        <w:numPr>
          <w:ilvl w:val="0"/>
          <w:numId w:val="30"/>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The meetings of the board at which official action is taken shall be public meetings and no per</w:t>
      </w:r>
      <w:r w:rsidR="00062446" w:rsidRPr="00525313">
        <w:rPr>
          <w:rFonts w:ascii="Calibri" w:hAnsi="Calibri" w:cs="Calibri"/>
          <w:b w:val="0"/>
          <w:bCs w:val="0"/>
          <w:sz w:val="20"/>
          <w:szCs w:val="20"/>
        </w:rPr>
        <w:t>son shall be excluded therefrom; and</w:t>
      </w:r>
    </w:p>
    <w:p w14:paraId="341EFF25" w14:textId="3F13278A" w:rsidR="007B0585" w:rsidRPr="00525313" w:rsidRDefault="00990E62" w:rsidP="00D4110A">
      <w:pPr>
        <w:pStyle w:val="BodyTextIndent2"/>
        <w:numPr>
          <w:ilvl w:val="0"/>
          <w:numId w:val="30"/>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T</w:t>
      </w:r>
      <w:r w:rsidR="004D289C" w:rsidRPr="00525313">
        <w:rPr>
          <w:rFonts w:ascii="Calibri" w:hAnsi="Calibri" w:cs="Calibri"/>
          <w:b w:val="0"/>
          <w:bCs w:val="0"/>
          <w:sz w:val="20"/>
          <w:szCs w:val="20"/>
        </w:rPr>
        <w:t>o the extent practicable, t</w:t>
      </w:r>
      <w:r w:rsidRPr="00525313">
        <w:rPr>
          <w:rFonts w:ascii="Calibri" w:hAnsi="Calibri" w:cs="Calibri"/>
          <w:b w:val="0"/>
          <w:bCs w:val="0"/>
          <w:sz w:val="20"/>
          <w:szCs w:val="20"/>
        </w:rPr>
        <w:t>he rules of parliamentary procedure in the latest edition of Robert’s Revised Rules of Order shall govern the board and advisory committees and councils in their deliberations in all matters</w:t>
      </w:r>
      <w:r w:rsidR="007B0585" w:rsidRPr="00525313">
        <w:rPr>
          <w:rFonts w:ascii="Calibri" w:hAnsi="Calibri" w:cs="Calibri"/>
          <w:b w:val="0"/>
          <w:bCs w:val="0"/>
          <w:sz w:val="20"/>
          <w:szCs w:val="20"/>
        </w:rPr>
        <w:t>,</w:t>
      </w:r>
      <w:r w:rsidRPr="00525313">
        <w:rPr>
          <w:rFonts w:ascii="Calibri" w:hAnsi="Calibri" w:cs="Calibri"/>
          <w:b w:val="0"/>
          <w:bCs w:val="0"/>
          <w:sz w:val="20"/>
          <w:szCs w:val="20"/>
        </w:rPr>
        <w:t xml:space="preserve"> except as otherwise provided </w:t>
      </w:r>
      <w:r w:rsidR="007B0585" w:rsidRPr="00525313">
        <w:rPr>
          <w:rFonts w:ascii="Calibri" w:hAnsi="Calibri" w:cs="Calibri"/>
          <w:b w:val="0"/>
          <w:bCs w:val="0"/>
          <w:sz w:val="20"/>
          <w:szCs w:val="20"/>
        </w:rPr>
        <w:t xml:space="preserve">in these </w:t>
      </w:r>
      <w:r w:rsidR="003E36A1" w:rsidRPr="00525313">
        <w:rPr>
          <w:rFonts w:ascii="Calibri" w:hAnsi="Calibri" w:cs="Calibri"/>
          <w:b w:val="0"/>
          <w:bCs w:val="0"/>
          <w:sz w:val="20"/>
          <w:szCs w:val="20"/>
        </w:rPr>
        <w:t>bylaws</w:t>
      </w:r>
      <w:r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Pr="00525313">
        <w:rPr>
          <w:rFonts w:ascii="Calibri" w:hAnsi="Calibri" w:cs="Calibri"/>
          <w:b w:val="0"/>
          <w:bCs w:val="0"/>
          <w:sz w:val="20"/>
          <w:szCs w:val="20"/>
        </w:rPr>
        <w:t>Rules may be amended at any meeting by a majority vote.</w:t>
      </w:r>
      <w:r w:rsidR="00F03FB5" w:rsidRPr="00525313">
        <w:rPr>
          <w:rFonts w:ascii="Calibri" w:hAnsi="Calibri" w:cs="Calibri"/>
          <w:b w:val="0"/>
          <w:bCs w:val="0"/>
          <w:sz w:val="20"/>
          <w:szCs w:val="20"/>
        </w:rPr>
        <w:t xml:space="preserve"> </w:t>
      </w:r>
      <w:r w:rsidRPr="00525313">
        <w:rPr>
          <w:rFonts w:ascii="Calibri" w:hAnsi="Calibri" w:cs="Calibri"/>
          <w:b w:val="0"/>
          <w:bCs w:val="0"/>
          <w:sz w:val="20"/>
          <w:szCs w:val="20"/>
        </w:rPr>
        <w:t xml:space="preserve">The order of business may be suspended at any meeting by </w:t>
      </w:r>
      <w:r w:rsidR="00BE54E8" w:rsidRPr="00525313">
        <w:rPr>
          <w:rFonts w:ascii="Calibri" w:hAnsi="Calibri" w:cs="Calibri"/>
          <w:b w:val="0"/>
          <w:bCs w:val="0"/>
          <w:sz w:val="20"/>
          <w:szCs w:val="20"/>
        </w:rPr>
        <w:t>majority decision</w:t>
      </w:r>
      <w:r w:rsidRPr="00525313">
        <w:rPr>
          <w:rFonts w:ascii="Calibri" w:hAnsi="Calibri" w:cs="Calibri"/>
          <w:b w:val="0"/>
          <w:bCs w:val="0"/>
          <w:sz w:val="20"/>
          <w:szCs w:val="20"/>
        </w:rPr>
        <w:t>.</w:t>
      </w:r>
    </w:p>
    <w:p w14:paraId="06B9009C" w14:textId="778E4CE3" w:rsidR="00EA20FF" w:rsidRPr="00525313" w:rsidRDefault="00E13221" w:rsidP="00D4110A">
      <w:pPr>
        <w:pStyle w:val="BodyTextIndent2"/>
        <w:ind w:left="0"/>
        <w:jc w:val="left"/>
        <w:rPr>
          <w:rFonts w:ascii="Calibri" w:hAnsi="Calibri" w:cs="Calibri"/>
          <w:b w:val="0"/>
          <w:bCs w:val="0"/>
          <w:sz w:val="20"/>
          <w:szCs w:val="20"/>
        </w:rPr>
      </w:pPr>
      <w:r w:rsidRPr="00525313">
        <w:rPr>
          <w:rFonts w:ascii="Calibri" w:hAnsi="Calibri" w:cs="Calibri"/>
          <w:bCs w:val="0"/>
          <w:sz w:val="20"/>
          <w:szCs w:val="20"/>
        </w:rPr>
        <w:t>Section 3.</w:t>
      </w:r>
      <w:r w:rsidRPr="00525313">
        <w:rPr>
          <w:rFonts w:ascii="Calibri" w:hAnsi="Calibri" w:cs="Calibri"/>
          <w:b w:val="0"/>
          <w:bCs w:val="0"/>
          <w:sz w:val="20"/>
          <w:szCs w:val="20"/>
        </w:rPr>
        <w:tab/>
      </w:r>
      <w:r w:rsidRPr="00525313">
        <w:rPr>
          <w:rFonts w:ascii="Calibri" w:hAnsi="Calibri" w:cs="Calibri"/>
          <w:b w:val="0"/>
          <w:bCs w:val="0"/>
          <w:sz w:val="20"/>
          <w:szCs w:val="20"/>
          <w:u w:val="single"/>
        </w:rPr>
        <w:t>Record of Proceedings</w:t>
      </w:r>
      <w:r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B4245F" w:rsidRPr="00525313">
        <w:rPr>
          <w:rFonts w:ascii="Calibri" w:hAnsi="Calibri" w:cs="Calibri"/>
          <w:b w:val="0"/>
          <w:bCs w:val="0"/>
          <w:sz w:val="20"/>
          <w:szCs w:val="20"/>
        </w:rPr>
        <w:t xml:space="preserve">Meeting minutes of the </w:t>
      </w:r>
      <w:r w:rsidR="007B0585" w:rsidRPr="00525313">
        <w:rPr>
          <w:rFonts w:ascii="Calibri" w:hAnsi="Calibri" w:cs="Calibri"/>
          <w:b w:val="0"/>
          <w:bCs w:val="0"/>
          <w:sz w:val="20"/>
          <w:szCs w:val="20"/>
        </w:rPr>
        <w:t>B</w:t>
      </w:r>
      <w:r w:rsidR="00B24F69" w:rsidRPr="00525313">
        <w:rPr>
          <w:rFonts w:ascii="Calibri" w:hAnsi="Calibri" w:cs="Calibri"/>
          <w:b w:val="0"/>
          <w:bCs w:val="0"/>
          <w:sz w:val="20"/>
          <w:szCs w:val="20"/>
        </w:rPr>
        <w:t xml:space="preserve">oard of </w:t>
      </w:r>
      <w:r w:rsidR="007B0585" w:rsidRPr="00525313">
        <w:rPr>
          <w:rFonts w:ascii="Calibri" w:hAnsi="Calibri" w:cs="Calibri"/>
          <w:b w:val="0"/>
          <w:bCs w:val="0"/>
          <w:sz w:val="20"/>
          <w:szCs w:val="20"/>
        </w:rPr>
        <w:t>D</w:t>
      </w:r>
      <w:r w:rsidR="00B24F69" w:rsidRPr="00525313">
        <w:rPr>
          <w:rFonts w:ascii="Calibri" w:hAnsi="Calibri" w:cs="Calibri"/>
          <w:b w:val="0"/>
          <w:bCs w:val="0"/>
          <w:sz w:val="20"/>
          <w:szCs w:val="20"/>
        </w:rPr>
        <w:t xml:space="preserve">irectors shall be posted </w:t>
      </w:r>
      <w:r w:rsidR="00B4245F" w:rsidRPr="00525313">
        <w:rPr>
          <w:rFonts w:ascii="Calibri" w:hAnsi="Calibri" w:cs="Calibri"/>
          <w:b w:val="0"/>
          <w:bCs w:val="0"/>
          <w:sz w:val="20"/>
          <w:szCs w:val="20"/>
        </w:rPr>
        <w:t xml:space="preserve">online </w:t>
      </w:r>
      <w:r w:rsidR="00B24F69" w:rsidRPr="00525313">
        <w:rPr>
          <w:rFonts w:ascii="Calibri" w:hAnsi="Calibri" w:cs="Calibri"/>
          <w:b w:val="0"/>
          <w:bCs w:val="0"/>
          <w:sz w:val="20"/>
          <w:szCs w:val="20"/>
        </w:rPr>
        <w:t xml:space="preserve">to </w:t>
      </w:r>
      <w:r w:rsidR="00B4245F" w:rsidRPr="00525313">
        <w:rPr>
          <w:rFonts w:ascii="Calibri" w:hAnsi="Calibri" w:cs="Calibri"/>
          <w:b w:val="0"/>
          <w:bCs w:val="0"/>
          <w:sz w:val="20"/>
          <w:szCs w:val="20"/>
        </w:rPr>
        <w:t>the Sourcewell</w:t>
      </w:r>
      <w:r w:rsidR="00B24F69" w:rsidRPr="00525313">
        <w:rPr>
          <w:rFonts w:ascii="Calibri" w:hAnsi="Calibri" w:cs="Calibri"/>
          <w:b w:val="0"/>
          <w:bCs w:val="0"/>
          <w:sz w:val="20"/>
          <w:szCs w:val="20"/>
        </w:rPr>
        <w:t xml:space="preserve"> </w:t>
      </w:r>
      <w:r w:rsidR="007B0585" w:rsidRPr="00525313">
        <w:rPr>
          <w:rFonts w:ascii="Calibri" w:hAnsi="Calibri" w:cs="Calibri"/>
          <w:b w:val="0"/>
          <w:bCs w:val="0"/>
          <w:sz w:val="20"/>
          <w:szCs w:val="20"/>
        </w:rPr>
        <w:t>w</w:t>
      </w:r>
      <w:r w:rsidR="00B24F69" w:rsidRPr="00525313">
        <w:rPr>
          <w:rFonts w:ascii="Calibri" w:hAnsi="Calibri" w:cs="Calibri"/>
          <w:b w:val="0"/>
          <w:bCs w:val="0"/>
          <w:sz w:val="20"/>
          <w:szCs w:val="20"/>
        </w:rPr>
        <w:t>ebsite.</w:t>
      </w:r>
      <w:r w:rsidR="00F03FB5" w:rsidRPr="00525313">
        <w:rPr>
          <w:rFonts w:ascii="Calibri" w:hAnsi="Calibri" w:cs="Calibri"/>
          <w:b w:val="0"/>
          <w:bCs w:val="0"/>
          <w:sz w:val="20"/>
          <w:szCs w:val="20"/>
        </w:rPr>
        <w:t xml:space="preserve"> </w:t>
      </w:r>
      <w:r w:rsidR="00B24F69" w:rsidRPr="00525313">
        <w:rPr>
          <w:rFonts w:ascii="Calibri" w:hAnsi="Calibri" w:cs="Calibri"/>
          <w:b w:val="0"/>
          <w:bCs w:val="0"/>
          <w:sz w:val="20"/>
          <w:szCs w:val="20"/>
        </w:rPr>
        <w:t xml:space="preserve">The minutes of the preceding meeting shall be reviewed, corrected if necessary, and a copy of all motions and the names of the </w:t>
      </w:r>
      <w:r w:rsidR="00B4245F" w:rsidRPr="00525313">
        <w:rPr>
          <w:rFonts w:ascii="Calibri" w:hAnsi="Calibri" w:cs="Calibri"/>
          <w:b w:val="0"/>
          <w:bCs w:val="0"/>
          <w:sz w:val="20"/>
          <w:szCs w:val="20"/>
        </w:rPr>
        <w:t>director(s)</w:t>
      </w:r>
      <w:r w:rsidR="00B24F69" w:rsidRPr="00525313">
        <w:rPr>
          <w:rFonts w:ascii="Calibri" w:hAnsi="Calibri" w:cs="Calibri"/>
          <w:b w:val="0"/>
          <w:bCs w:val="0"/>
          <w:sz w:val="20"/>
          <w:szCs w:val="20"/>
        </w:rPr>
        <w:t xml:space="preserve"> making and seconding motions shall be recorded.</w:t>
      </w:r>
    </w:p>
    <w:p w14:paraId="437EA660" w14:textId="77777777" w:rsidR="008A4B47" w:rsidRPr="00525313" w:rsidRDefault="007B0585" w:rsidP="00D4110A">
      <w:pPr>
        <w:pStyle w:val="BodyTextIndent2"/>
        <w:ind w:left="0"/>
        <w:rPr>
          <w:rFonts w:ascii="Calibri" w:hAnsi="Calibri" w:cs="Calibri"/>
          <w:bCs w:val="0"/>
          <w:sz w:val="20"/>
          <w:szCs w:val="20"/>
        </w:rPr>
      </w:pPr>
      <w:r w:rsidRPr="00525313">
        <w:rPr>
          <w:rFonts w:ascii="Calibri" w:hAnsi="Calibri" w:cs="Calibri"/>
          <w:bCs w:val="0"/>
          <w:sz w:val="20"/>
          <w:szCs w:val="20"/>
        </w:rPr>
        <w:t>ARTICLE</w:t>
      </w:r>
      <w:r w:rsidR="008A4B47" w:rsidRPr="00525313">
        <w:rPr>
          <w:rFonts w:ascii="Calibri" w:hAnsi="Calibri" w:cs="Calibri"/>
          <w:bCs w:val="0"/>
          <w:sz w:val="20"/>
          <w:szCs w:val="20"/>
        </w:rPr>
        <w:t xml:space="preserve"> X</w:t>
      </w:r>
      <w:r w:rsidR="000B6699" w:rsidRPr="00525313">
        <w:rPr>
          <w:rFonts w:ascii="Calibri" w:hAnsi="Calibri" w:cs="Calibri"/>
          <w:bCs w:val="0"/>
          <w:sz w:val="20"/>
          <w:szCs w:val="20"/>
        </w:rPr>
        <w:t>IV</w:t>
      </w:r>
    </w:p>
    <w:p w14:paraId="6CC18551" w14:textId="4CCAC511" w:rsidR="008A4B47" w:rsidRPr="00525313" w:rsidRDefault="00E13221" w:rsidP="00D4110A">
      <w:pPr>
        <w:pStyle w:val="BodyTextIndent2"/>
        <w:ind w:left="0"/>
        <w:rPr>
          <w:rFonts w:ascii="Calibri" w:hAnsi="Calibri" w:cs="Calibri"/>
          <w:bCs w:val="0"/>
          <w:sz w:val="20"/>
          <w:szCs w:val="20"/>
        </w:rPr>
      </w:pPr>
      <w:r w:rsidRPr="00525313">
        <w:rPr>
          <w:rFonts w:ascii="Calibri" w:hAnsi="Calibri" w:cs="Calibri"/>
          <w:bCs w:val="0"/>
          <w:sz w:val="20"/>
          <w:szCs w:val="20"/>
        </w:rPr>
        <w:t xml:space="preserve">AUTHORITY AND </w:t>
      </w:r>
      <w:r w:rsidR="009F12A9" w:rsidRPr="00525313">
        <w:rPr>
          <w:rFonts w:ascii="Calibri" w:hAnsi="Calibri" w:cs="Calibri"/>
          <w:bCs w:val="0"/>
          <w:sz w:val="20"/>
          <w:szCs w:val="20"/>
        </w:rPr>
        <w:t>DUTIES OF THE EXECUTIVE DIRECTOR</w:t>
      </w:r>
    </w:p>
    <w:p w14:paraId="57246976" w14:textId="40550C53" w:rsidR="008A4B47" w:rsidRPr="00525313" w:rsidRDefault="000B6699" w:rsidP="00D4110A">
      <w:pPr>
        <w:pStyle w:val="BodyTextIndent2"/>
        <w:ind w:left="0"/>
        <w:jc w:val="left"/>
        <w:rPr>
          <w:rFonts w:ascii="Calibri" w:hAnsi="Calibri" w:cs="Calibri"/>
          <w:b w:val="0"/>
          <w:bCs w:val="0"/>
          <w:sz w:val="20"/>
          <w:szCs w:val="20"/>
        </w:rPr>
      </w:pPr>
      <w:bookmarkStart w:id="9" w:name="_Hlk507489690"/>
      <w:r w:rsidRPr="00525313">
        <w:rPr>
          <w:rFonts w:ascii="Calibri" w:hAnsi="Calibri" w:cs="Calibri"/>
          <w:bCs w:val="0"/>
          <w:sz w:val="20"/>
          <w:szCs w:val="20"/>
        </w:rPr>
        <w:t>Section 1.</w:t>
      </w:r>
      <w:r w:rsidR="00E13221" w:rsidRPr="00525313">
        <w:rPr>
          <w:rFonts w:ascii="Calibri" w:hAnsi="Calibri" w:cs="Calibri"/>
          <w:b w:val="0"/>
          <w:bCs w:val="0"/>
          <w:sz w:val="20"/>
          <w:szCs w:val="20"/>
        </w:rPr>
        <w:tab/>
      </w:r>
      <w:r w:rsidR="00E13221" w:rsidRPr="00525313">
        <w:rPr>
          <w:rFonts w:ascii="Calibri" w:hAnsi="Calibri" w:cs="Calibri"/>
          <w:b w:val="0"/>
          <w:bCs w:val="0"/>
          <w:sz w:val="20"/>
          <w:szCs w:val="20"/>
          <w:u w:val="single"/>
        </w:rPr>
        <w:t>Authority and Duties</w:t>
      </w:r>
      <w:r w:rsidR="00D302CA" w:rsidRPr="00525313">
        <w:rPr>
          <w:rFonts w:ascii="Calibri" w:hAnsi="Calibri" w:cs="Calibri"/>
          <w:b w:val="0"/>
          <w:bCs w:val="0"/>
          <w:sz w:val="20"/>
          <w:szCs w:val="20"/>
        </w:rPr>
        <w:t>.</w:t>
      </w:r>
      <w:r w:rsidR="00F03FB5" w:rsidRPr="00525313">
        <w:rPr>
          <w:rFonts w:ascii="Calibri" w:hAnsi="Calibri" w:cs="Calibri"/>
          <w:b w:val="0"/>
          <w:bCs w:val="0"/>
          <w:sz w:val="20"/>
          <w:szCs w:val="20"/>
        </w:rPr>
        <w:t xml:space="preserve"> </w:t>
      </w:r>
      <w:r w:rsidR="007B0585" w:rsidRPr="00525313">
        <w:rPr>
          <w:rFonts w:ascii="Calibri" w:hAnsi="Calibri" w:cs="Calibri"/>
          <w:b w:val="0"/>
          <w:bCs w:val="0"/>
          <w:sz w:val="20"/>
          <w:szCs w:val="20"/>
        </w:rPr>
        <w:t xml:space="preserve">The </w:t>
      </w:r>
      <w:r w:rsidR="00B4245F" w:rsidRPr="00525313">
        <w:rPr>
          <w:rFonts w:ascii="Calibri" w:hAnsi="Calibri" w:cs="Calibri"/>
          <w:b w:val="0"/>
          <w:bCs w:val="0"/>
          <w:sz w:val="20"/>
          <w:szCs w:val="20"/>
        </w:rPr>
        <w:t xml:space="preserve">Sourcewell </w:t>
      </w:r>
      <w:bookmarkStart w:id="10" w:name="_Hlk508955877"/>
      <w:r w:rsidR="007B0585" w:rsidRPr="00525313">
        <w:rPr>
          <w:rFonts w:ascii="Calibri" w:hAnsi="Calibri" w:cs="Calibri"/>
          <w:b w:val="0"/>
          <w:bCs w:val="0"/>
          <w:sz w:val="20"/>
          <w:szCs w:val="20"/>
        </w:rPr>
        <w:t>B</w:t>
      </w:r>
      <w:r w:rsidR="008A4B47" w:rsidRPr="00525313">
        <w:rPr>
          <w:rFonts w:ascii="Calibri" w:hAnsi="Calibri" w:cs="Calibri"/>
          <w:b w:val="0"/>
          <w:bCs w:val="0"/>
          <w:sz w:val="20"/>
          <w:szCs w:val="20"/>
        </w:rPr>
        <w:t xml:space="preserve">oard of </w:t>
      </w:r>
      <w:r w:rsidR="007B0585" w:rsidRPr="00525313">
        <w:rPr>
          <w:rFonts w:ascii="Calibri" w:hAnsi="Calibri" w:cs="Calibri"/>
          <w:b w:val="0"/>
          <w:bCs w:val="0"/>
          <w:sz w:val="20"/>
          <w:szCs w:val="20"/>
        </w:rPr>
        <w:t>D</w:t>
      </w:r>
      <w:r w:rsidR="008A4B47" w:rsidRPr="00525313">
        <w:rPr>
          <w:rFonts w:ascii="Calibri" w:hAnsi="Calibri" w:cs="Calibri"/>
          <w:b w:val="0"/>
          <w:bCs w:val="0"/>
          <w:sz w:val="20"/>
          <w:szCs w:val="20"/>
        </w:rPr>
        <w:t xml:space="preserve">irectors </w:t>
      </w:r>
      <w:bookmarkEnd w:id="10"/>
      <w:r w:rsidR="008A4B47" w:rsidRPr="00525313">
        <w:rPr>
          <w:rFonts w:ascii="Calibri" w:hAnsi="Calibri" w:cs="Calibri"/>
          <w:b w:val="0"/>
          <w:bCs w:val="0"/>
          <w:sz w:val="20"/>
          <w:szCs w:val="20"/>
        </w:rPr>
        <w:t xml:space="preserve">shall </w:t>
      </w:r>
      <w:r w:rsidR="00D45CFB" w:rsidRPr="00525313">
        <w:rPr>
          <w:rFonts w:ascii="Calibri" w:hAnsi="Calibri" w:cs="Calibri"/>
          <w:b w:val="0"/>
          <w:bCs w:val="0"/>
          <w:sz w:val="20"/>
          <w:szCs w:val="20"/>
        </w:rPr>
        <w:t>hire</w:t>
      </w:r>
      <w:r w:rsidR="008A4B47" w:rsidRPr="00525313">
        <w:rPr>
          <w:rFonts w:ascii="Calibri" w:hAnsi="Calibri" w:cs="Calibri"/>
          <w:b w:val="0"/>
          <w:bCs w:val="0"/>
          <w:sz w:val="20"/>
          <w:szCs w:val="20"/>
        </w:rPr>
        <w:t xml:space="preserve"> an Executive </w:t>
      </w:r>
      <w:bookmarkEnd w:id="9"/>
      <w:r w:rsidR="005C0629" w:rsidRPr="00525313">
        <w:rPr>
          <w:rFonts w:ascii="Calibri" w:hAnsi="Calibri" w:cs="Calibri"/>
          <w:b w:val="0"/>
          <w:bCs w:val="0"/>
          <w:sz w:val="20"/>
          <w:szCs w:val="20"/>
        </w:rPr>
        <w:t>Director,</w:t>
      </w:r>
      <w:r w:rsidR="008A4B47" w:rsidRPr="00525313">
        <w:rPr>
          <w:rFonts w:ascii="Calibri" w:hAnsi="Calibri" w:cs="Calibri"/>
          <w:b w:val="0"/>
          <w:bCs w:val="0"/>
          <w:sz w:val="20"/>
          <w:szCs w:val="20"/>
        </w:rPr>
        <w:t xml:space="preserve"> and such number of other personnel as may be deemed necessary.</w:t>
      </w:r>
      <w:r w:rsidR="00F03FB5" w:rsidRPr="00525313">
        <w:rPr>
          <w:rFonts w:ascii="Calibri" w:hAnsi="Calibri" w:cs="Calibri"/>
          <w:b w:val="0"/>
          <w:bCs w:val="0"/>
          <w:sz w:val="20"/>
          <w:szCs w:val="20"/>
        </w:rPr>
        <w:t xml:space="preserve"> </w:t>
      </w:r>
      <w:r w:rsidR="008A4B47" w:rsidRPr="00525313">
        <w:rPr>
          <w:rFonts w:ascii="Calibri" w:hAnsi="Calibri" w:cs="Calibri"/>
          <w:b w:val="0"/>
          <w:bCs w:val="0"/>
          <w:sz w:val="20"/>
          <w:szCs w:val="20"/>
        </w:rPr>
        <w:t xml:space="preserve">The </w:t>
      </w:r>
      <w:r w:rsidR="00B4245F" w:rsidRPr="00525313">
        <w:rPr>
          <w:rFonts w:ascii="Calibri" w:hAnsi="Calibri" w:cs="Calibri"/>
          <w:b w:val="0"/>
          <w:bCs w:val="0"/>
          <w:sz w:val="20"/>
          <w:szCs w:val="20"/>
        </w:rPr>
        <w:t xml:space="preserve">Board of Directors </w:t>
      </w:r>
      <w:r w:rsidR="008A4B47" w:rsidRPr="00525313">
        <w:rPr>
          <w:rFonts w:ascii="Calibri" w:hAnsi="Calibri" w:cs="Calibri"/>
          <w:b w:val="0"/>
          <w:bCs w:val="0"/>
          <w:sz w:val="20"/>
          <w:szCs w:val="20"/>
        </w:rPr>
        <w:t>shall also fix the salary and conditions of employment of such officers, which may include reasonable and necessary expenses, vacation</w:t>
      </w:r>
      <w:r w:rsidR="007B0585" w:rsidRPr="00525313">
        <w:rPr>
          <w:rFonts w:ascii="Calibri" w:hAnsi="Calibri" w:cs="Calibri"/>
          <w:b w:val="0"/>
          <w:bCs w:val="0"/>
          <w:sz w:val="20"/>
          <w:szCs w:val="20"/>
        </w:rPr>
        <w:t>,</w:t>
      </w:r>
      <w:r w:rsidR="008A4B47" w:rsidRPr="00525313">
        <w:rPr>
          <w:rFonts w:ascii="Calibri" w:hAnsi="Calibri" w:cs="Calibri"/>
          <w:b w:val="0"/>
          <w:bCs w:val="0"/>
          <w:sz w:val="20"/>
          <w:szCs w:val="20"/>
        </w:rPr>
        <w:t xml:space="preserve"> and disability leave.</w:t>
      </w:r>
      <w:r w:rsidR="00F03FB5" w:rsidRPr="00525313">
        <w:rPr>
          <w:rFonts w:ascii="Calibri" w:hAnsi="Calibri" w:cs="Calibri"/>
          <w:b w:val="0"/>
          <w:bCs w:val="0"/>
          <w:color w:val="FF0000"/>
          <w:sz w:val="20"/>
          <w:szCs w:val="20"/>
        </w:rPr>
        <w:t xml:space="preserve"> </w:t>
      </w:r>
      <w:r w:rsidR="00B4245F" w:rsidRPr="00525313">
        <w:rPr>
          <w:rFonts w:ascii="Calibri" w:hAnsi="Calibri" w:cs="Calibri"/>
          <w:b w:val="0"/>
          <w:bCs w:val="0"/>
          <w:sz w:val="20"/>
          <w:szCs w:val="20"/>
        </w:rPr>
        <w:t>The Sourcewell</w:t>
      </w:r>
      <w:r w:rsidR="008A4B47" w:rsidRPr="00525313">
        <w:rPr>
          <w:rFonts w:ascii="Calibri" w:hAnsi="Calibri" w:cs="Calibri"/>
          <w:b w:val="0"/>
          <w:bCs w:val="0"/>
          <w:color w:val="FF0000"/>
          <w:sz w:val="20"/>
          <w:szCs w:val="20"/>
        </w:rPr>
        <w:t xml:space="preserve"> </w:t>
      </w:r>
      <w:r w:rsidR="008A4B47" w:rsidRPr="00525313">
        <w:rPr>
          <w:rFonts w:ascii="Calibri" w:hAnsi="Calibri" w:cs="Calibri"/>
          <w:b w:val="0"/>
          <w:bCs w:val="0"/>
          <w:sz w:val="20"/>
          <w:szCs w:val="20"/>
        </w:rPr>
        <w:t xml:space="preserve">Executive Director shall, under the direction of the board, exercise the following </w:t>
      </w:r>
      <w:r w:rsidR="00D302CA" w:rsidRPr="00525313">
        <w:rPr>
          <w:rFonts w:ascii="Calibri" w:hAnsi="Calibri" w:cs="Calibri"/>
          <w:b w:val="0"/>
          <w:bCs w:val="0"/>
          <w:sz w:val="20"/>
          <w:szCs w:val="20"/>
        </w:rPr>
        <w:t>responsibilities</w:t>
      </w:r>
      <w:r w:rsidR="008A4B47" w:rsidRPr="00525313">
        <w:rPr>
          <w:rFonts w:ascii="Calibri" w:hAnsi="Calibri" w:cs="Calibri"/>
          <w:b w:val="0"/>
          <w:bCs w:val="0"/>
          <w:sz w:val="20"/>
          <w:szCs w:val="20"/>
        </w:rPr>
        <w:t xml:space="preserve"> and duties:</w:t>
      </w:r>
    </w:p>
    <w:p w14:paraId="1B742042" w14:textId="31C35D33" w:rsidR="008C581E" w:rsidRPr="00525313" w:rsidRDefault="00FE10F7" w:rsidP="00D4110A">
      <w:pPr>
        <w:pStyle w:val="BodyTextIndent2"/>
        <w:numPr>
          <w:ilvl w:val="0"/>
          <w:numId w:val="23"/>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lastRenderedPageBreak/>
        <w:t xml:space="preserve">Perform and exercise all duties, responsibilities and delegated to the Executive Director by the </w:t>
      </w:r>
      <w:r w:rsidR="003E36A1" w:rsidRPr="00525313">
        <w:rPr>
          <w:rFonts w:ascii="Calibri" w:hAnsi="Calibri" w:cs="Calibri"/>
          <w:b w:val="0"/>
          <w:bCs w:val="0"/>
          <w:sz w:val="20"/>
          <w:szCs w:val="20"/>
        </w:rPr>
        <w:t>bylaws</w:t>
      </w:r>
      <w:r w:rsidRPr="00525313">
        <w:rPr>
          <w:rFonts w:ascii="Calibri" w:hAnsi="Calibri" w:cs="Calibri"/>
          <w:b w:val="0"/>
          <w:bCs w:val="0"/>
          <w:sz w:val="20"/>
          <w:szCs w:val="20"/>
        </w:rPr>
        <w:t xml:space="preserve"> or by separate action of the Board of Directors;</w:t>
      </w:r>
    </w:p>
    <w:p w14:paraId="2AEEC995" w14:textId="1F99C099" w:rsidR="007B0585" w:rsidRPr="00525313" w:rsidRDefault="007B0585" w:rsidP="00D4110A">
      <w:pPr>
        <w:pStyle w:val="BodyTextIndent2"/>
        <w:numPr>
          <w:ilvl w:val="0"/>
          <w:numId w:val="23"/>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A</w:t>
      </w:r>
      <w:r w:rsidR="00884C9D" w:rsidRPr="00525313">
        <w:rPr>
          <w:rFonts w:ascii="Calibri" w:hAnsi="Calibri" w:cs="Calibri"/>
          <w:b w:val="0"/>
          <w:bCs w:val="0"/>
          <w:sz w:val="20"/>
          <w:szCs w:val="20"/>
        </w:rPr>
        <w:t>ct as secretary and</w:t>
      </w:r>
      <w:r w:rsidRPr="00525313">
        <w:rPr>
          <w:rFonts w:ascii="Calibri" w:hAnsi="Calibri" w:cs="Calibri"/>
          <w:b w:val="0"/>
          <w:bCs w:val="0"/>
          <w:sz w:val="20"/>
          <w:szCs w:val="20"/>
        </w:rPr>
        <w:t xml:space="preserve"> executive officer of the </w:t>
      </w:r>
      <w:r w:rsidR="00B4245F" w:rsidRPr="00525313">
        <w:rPr>
          <w:rFonts w:ascii="Calibri" w:hAnsi="Calibri" w:cs="Calibri"/>
          <w:b w:val="0"/>
          <w:bCs w:val="0"/>
          <w:sz w:val="20"/>
          <w:szCs w:val="20"/>
        </w:rPr>
        <w:t xml:space="preserve">Board of </w:t>
      </w:r>
      <w:proofErr w:type="gramStart"/>
      <w:r w:rsidR="00B4245F" w:rsidRPr="00525313">
        <w:rPr>
          <w:rFonts w:ascii="Calibri" w:hAnsi="Calibri" w:cs="Calibri"/>
          <w:b w:val="0"/>
          <w:bCs w:val="0"/>
          <w:sz w:val="20"/>
          <w:szCs w:val="20"/>
        </w:rPr>
        <w:t>Directors</w:t>
      </w:r>
      <w:r w:rsidRPr="00525313">
        <w:rPr>
          <w:rFonts w:ascii="Calibri" w:hAnsi="Calibri" w:cs="Calibri"/>
          <w:b w:val="0"/>
          <w:bCs w:val="0"/>
          <w:sz w:val="20"/>
          <w:szCs w:val="20"/>
        </w:rPr>
        <w:t>;</w:t>
      </w:r>
      <w:proofErr w:type="gramEnd"/>
    </w:p>
    <w:p w14:paraId="25B81A52" w14:textId="5A307425" w:rsidR="007B0585" w:rsidRPr="00525313" w:rsidRDefault="008A4B47" w:rsidP="00D4110A">
      <w:pPr>
        <w:pStyle w:val="BodyTextIndent2"/>
        <w:numPr>
          <w:ilvl w:val="0"/>
          <w:numId w:val="23"/>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 xml:space="preserve">Attend all regular and special meetings of the </w:t>
      </w:r>
      <w:r w:rsidR="00E13221" w:rsidRPr="00525313">
        <w:rPr>
          <w:rFonts w:ascii="Calibri" w:hAnsi="Calibri" w:cs="Calibri"/>
          <w:b w:val="0"/>
          <w:bCs w:val="0"/>
          <w:sz w:val="20"/>
          <w:szCs w:val="20"/>
        </w:rPr>
        <w:t>Board of Directors</w:t>
      </w:r>
      <w:r w:rsidRPr="00525313">
        <w:rPr>
          <w:rFonts w:ascii="Calibri" w:hAnsi="Calibri" w:cs="Calibri"/>
          <w:b w:val="0"/>
          <w:bCs w:val="0"/>
          <w:sz w:val="20"/>
          <w:szCs w:val="20"/>
        </w:rPr>
        <w:t xml:space="preserve"> when so required by the board and advise the board of al</w:t>
      </w:r>
      <w:r w:rsidR="007B0585" w:rsidRPr="00525313">
        <w:rPr>
          <w:rFonts w:ascii="Calibri" w:hAnsi="Calibri" w:cs="Calibri"/>
          <w:b w:val="0"/>
          <w:bCs w:val="0"/>
          <w:sz w:val="20"/>
          <w:szCs w:val="20"/>
        </w:rPr>
        <w:t>l questions under consideration;</w:t>
      </w:r>
    </w:p>
    <w:p w14:paraId="02847501" w14:textId="77777777" w:rsidR="00B4245F" w:rsidRPr="00525313" w:rsidRDefault="008A4B47" w:rsidP="00D4110A">
      <w:pPr>
        <w:pStyle w:val="BodyTextIndent2"/>
        <w:numPr>
          <w:ilvl w:val="0"/>
          <w:numId w:val="23"/>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 xml:space="preserve">Serve as ex-officio member of all advisory committees or </w:t>
      </w:r>
      <w:r w:rsidR="007B0585" w:rsidRPr="00525313">
        <w:rPr>
          <w:rFonts w:ascii="Calibri" w:hAnsi="Calibri" w:cs="Calibri"/>
          <w:b w:val="0"/>
          <w:bCs w:val="0"/>
          <w:sz w:val="20"/>
          <w:szCs w:val="20"/>
        </w:rPr>
        <w:t xml:space="preserve">councils appointed by the </w:t>
      </w:r>
      <w:r w:rsidR="00B4245F" w:rsidRPr="00525313">
        <w:rPr>
          <w:rFonts w:ascii="Calibri" w:hAnsi="Calibri" w:cs="Calibri"/>
          <w:b w:val="0"/>
          <w:bCs w:val="0"/>
          <w:sz w:val="20"/>
          <w:szCs w:val="20"/>
        </w:rPr>
        <w:t>Board of Directors</w:t>
      </w:r>
      <w:r w:rsidR="007B0585" w:rsidRPr="00525313">
        <w:rPr>
          <w:rFonts w:ascii="Calibri" w:hAnsi="Calibri" w:cs="Calibri"/>
          <w:b w:val="0"/>
          <w:bCs w:val="0"/>
          <w:sz w:val="20"/>
          <w:szCs w:val="20"/>
        </w:rPr>
        <w:t>;</w:t>
      </w:r>
    </w:p>
    <w:p w14:paraId="179F9391" w14:textId="4213893B" w:rsidR="007B0585" w:rsidRPr="00525313" w:rsidRDefault="008A4B47" w:rsidP="00D4110A">
      <w:pPr>
        <w:pStyle w:val="BodyTextIndent2"/>
        <w:numPr>
          <w:ilvl w:val="0"/>
          <w:numId w:val="23"/>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 xml:space="preserve">Provide for the keeping of minutes of the </w:t>
      </w:r>
      <w:r w:rsidR="00E13221" w:rsidRPr="00525313">
        <w:rPr>
          <w:rFonts w:ascii="Calibri" w:hAnsi="Calibri" w:cs="Calibri"/>
          <w:b w:val="0"/>
          <w:bCs w:val="0"/>
          <w:sz w:val="20"/>
          <w:szCs w:val="20"/>
        </w:rPr>
        <w:t>Board of Directors</w:t>
      </w:r>
      <w:r w:rsidR="006A2366" w:rsidRPr="00525313">
        <w:rPr>
          <w:rFonts w:ascii="Calibri" w:hAnsi="Calibri" w:cs="Calibri"/>
          <w:b w:val="0"/>
          <w:bCs w:val="0"/>
          <w:sz w:val="20"/>
          <w:szCs w:val="20"/>
        </w:rPr>
        <w:t xml:space="preserve"> meetings</w:t>
      </w:r>
      <w:r w:rsidRPr="00525313">
        <w:rPr>
          <w:rFonts w:ascii="Calibri" w:hAnsi="Calibri" w:cs="Calibri"/>
          <w:b w:val="0"/>
          <w:bCs w:val="0"/>
          <w:sz w:val="20"/>
          <w:szCs w:val="20"/>
        </w:rPr>
        <w:t>, recording all proceedings and official actions</w:t>
      </w:r>
      <w:r w:rsidR="00E13221" w:rsidRPr="00525313">
        <w:rPr>
          <w:rFonts w:ascii="Calibri" w:hAnsi="Calibri" w:cs="Calibri"/>
          <w:b w:val="0"/>
          <w:bCs w:val="0"/>
          <w:sz w:val="20"/>
          <w:szCs w:val="20"/>
        </w:rPr>
        <w:t xml:space="preserve"> in a manner required by law</w:t>
      </w:r>
      <w:r w:rsidRPr="00525313">
        <w:rPr>
          <w:rFonts w:ascii="Calibri" w:hAnsi="Calibri" w:cs="Calibri"/>
          <w:b w:val="0"/>
          <w:bCs w:val="0"/>
          <w:sz w:val="20"/>
          <w:szCs w:val="20"/>
        </w:rPr>
        <w:t xml:space="preserve"> and keeping s</w:t>
      </w:r>
      <w:r w:rsidR="007B0585" w:rsidRPr="00525313">
        <w:rPr>
          <w:rFonts w:ascii="Calibri" w:hAnsi="Calibri" w:cs="Calibri"/>
          <w:b w:val="0"/>
          <w:bCs w:val="0"/>
          <w:sz w:val="20"/>
          <w:szCs w:val="20"/>
        </w:rPr>
        <w:t>uch records as may be necessary;</w:t>
      </w:r>
    </w:p>
    <w:p w14:paraId="5FECE7BB" w14:textId="55B12F6B" w:rsidR="00D302CA" w:rsidRPr="00525313" w:rsidRDefault="008A4B47" w:rsidP="00D4110A">
      <w:pPr>
        <w:pStyle w:val="BodyTextIndent2"/>
        <w:numPr>
          <w:ilvl w:val="0"/>
          <w:numId w:val="23"/>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 xml:space="preserve">Act as the custodian of records, reports, documents, correspondence, educational equipment and supplies, and other property and maintain inventories </w:t>
      </w:r>
      <w:r w:rsidR="007B0585" w:rsidRPr="00525313">
        <w:rPr>
          <w:rFonts w:ascii="Calibri" w:hAnsi="Calibri" w:cs="Calibri"/>
          <w:b w:val="0"/>
          <w:bCs w:val="0"/>
          <w:sz w:val="20"/>
          <w:szCs w:val="20"/>
        </w:rPr>
        <w:t xml:space="preserve">and indices </w:t>
      </w:r>
      <w:proofErr w:type="gramStart"/>
      <w:r w:rsidR="007B0585" w:rsidRPr="00525313">
        <w:rPr>
          <w:rFonts w:ascii="Calibri" w:hAnsi="Calibri" w:cs="Calibri"/>
          <w:b w:val="0"/>
          <w:bCs w:val="0"/>
          <w:sz w:val="20"/>
          <w:szCs w:val="20"/>
        </w:rPr>
        <w:t>thereof;</w:t>
      </w:r>
      <w:proofErr w:type="gramEnd"/>
    </w:p>
    <w:p w14:paraId="1E82EAC5" w14:textId="013C0833" w:rsidR="00D302CA" w:rsidRPr="00525313" w:rsidRDefault="00D302CA" w:rsidP="00D4110A">
      <w:pPr>
        <w:pStyle w:val="BodyTextIndent2"/>
        <w:numPr>
          <w:ilvl w:val="0"/>
          <w:numId w:val="23"/>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 xml:space="preserve">Act as the legal representative for </w:t>
      </w:r>
      <w:r w:rsidR="00B4245F" w:rsidRPr="00525313">
        <w:rPr>
          <w:rFonts w:ascii="Calibri" w:hAnsi="Calibri" w:cs="Calibri"/>
          <w:b w:val="0"/>
          <w:bCs w:val="0"/>
          <w:sz w:val="20"/>
          <w:szCs w:val="20"/>
        </w:rPr>
        <w:t>state and f</w:t>
      </w:r>
      <w:r w:rsidRPr="00525313">
        <w:rPr>
          <w:rFonts w:ascii="Calibri" w:hAnsi="Calibri" w:cs="Calibri"/>
          <w:b w:val="0"/>
          <w:bCs w:val="0"/>
          <w:sz w:val="20"/>
          <w:szCs w:val="20"/>
        </w:rPr>
        <w:t xml:space="preserve">ederal </w:t>
      </w:r>
      <w:proofErr w:type="gramStart"/>
      <w:r w:rsidR="00B4245F" w:rsidRPr="00525313">
        <w:rPr>
          <w:rFonts w:ascii="Calibri" w:hAnsi="Calibri" w:cs="Calibri"/>
          <w:b w:val="0"/>
          <w:bCs w:val="0"/>
          <w:sz w:val="20"/>
          <w:szCs w:val="20"/>
        </w:rPr>
        <w:t>p</w:t>
      </w:r>
      <w:r w:rsidR="00145AEE" w:rsidRPr="00525313">
        <w:rPr>
          <w:rFonts w:ascii="Calibri" w:hAnsi="Calibri" w:cs="Calibri"/>
          <w:b w:val="0"/>
          <w:bCs w:val="0"/>
          <w:sz w:val="20"/>
          <w:szCs w:val="20"/>
        </w:rPr>
        <w:t>rograms;</w:t>
      </w:r>
      <w:proofErr w:type="gramEnd"/>
    </w:p>
    <w:p w14:paraId="1F754862" w14:textId="097511D0" w:rsidR="00D302CA" w:rsidRPr="00525313" w:rsidRDefault="008A4B47" w:rsidP="00D4110A">
      <w:pPr>
        <w:pStyle w:val="BodyTextIndent2"/>
        <w:numPr>
          <w:ilvl w:val="0"/>
          <w:numId w:val="23"/>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Prepare and present the business to be acte</w:t>
      </w:r>
      <w:r w:rsidR="007B0585" w:rsidRPr="00525313">
        <w:rPr>
          <w:rFonts w:ascii="Calibri" w:hAnsi="Calibri" w:cs="Calibri"/>
          <w:b w:val="0"/>
          <w:bCs w:val="0"/>
          <w:sz w:val="20"/>
          <w:szCs w:val="20"/>
        </w:rPr>
        <w:t xml:space="preserve">d upon at meetings of the </w:t>
      </w:r>
      <w:proofErr w:type="gramStart"/>
      <w:r w:rsidR="007B0585" w:rsidRPr="00525313">
        <w:rPr>
          <w:rFonts w:ascii="Calibri" w:hAnsi="Calibri" w:cs="Calibri"/>
          <w:b w:val="0"/>
          <w:bCs w:val="0"/>
          <w:sz w:val="20"/>
          <w:szCs w:val="20"/>
        </w:rPr>
        <w:t>board;</w:t>
      </w:r>
      <w:proofErr w:type="gramEnd"/>
    </w:p>
    <w:p w14:paraId="09D2A797" w14:textId="77777777" w:rsidR="00145AEE" w:rsidRPr="00525313" w:rsidRDefault="00D302CA" w:rsidP="00D4110A">
      <w:pPr>
        <w:pStyle w:val="BodyTextIndent2"/>
        <w:numPr>
          <w:ilvl w:val="0"/>
          <w:numId w:val="23"/>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Maintain supervisory custody of the funds of the board;</w:t>
      </w:r>
    </w:p>
    <w:p w14:paraId="0C5C601A" w14:textId="7C0A4178" w:rsidR="00145AEE" w:rsidRPr="00525313" w:rsidRDefault="00B4245F" w:rsidP="00D4110A">
      <w:pPr>
        <w:pStyle w:val="BodyTextIndent2"/>
        <w:numPr>
          <w:ilvl w:val="0"/>
          <w:numId w:val="23"/>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E</w:t>
      </w:r>
      <w:r w:rsidR="008A4B47" w:rsidRPr="00525313">
        <w:rPr>
          <w:rFonts w:ascii="Calibri" w:hAnsi="Calibri" w:cs="Calibri"/>
          <w:b w:val="0"/>
          <w:bCs w:val="0"/>
          <w:sz w:val="20"/>
          <w:szCs w:val="20"/>
        </w:rPr>
        <w:t xml:space="preserve">nter into all membership agreements and to extend annual renewals for </w:t>
      </w:r>
      <w:r w:rsidR="007B0585" w:rsidRPr="00525313">
        <w:rPr>
          <w:rFonts w:ascii="Calibri" w:hAnsi="Calibri" w:cs="Calibri"/>
          <w:b w:val="0"/>
          <w:bCs w:val="0"/>
          <w:sz w:val="20"/>
          <w:szCs w:val="20"/>
        </w:rPr>
        <w:t>c</w:t>
      </w:r>
      <w:r w:rsidR="008A4B47" w:rsidRPr="00525313">
        <w:rPr>
          <w:rFonts w:ascii="Calibri" w:hAnsi="Calibri" w:cs="Calibri"/>
          <w:b w:val="0"/>
          <w:bCs w:val="0"/>
          <w:sz w:val="20"/>
          <w:szCs w:val="20"/>
        </w:rPr>
        <w:t>on</w:t>
      </w:r>
      <w:r w:rsidR="007B0585" w:rsidRPr="00525313">
        <w:rPr>
          <w:rFonts w:ascii="Calibri" w:hAnsi="Calibri" w:cs="Calibri"/>
          <w:b w:val="0"/>
          <w:bCs w:val="0"/>
          <w:sz w:val="20"/>
          <w:szCs w:val="20"/>
        </w:rPr>
        <w:t>tracts pending b</w:t>
      </w:r>
      <w:r w:rsidR="00D302CA" w:rsidRPr="00525313">
        <w:rPr>
          <w:rFonts w:ascii="Calibri" w:hAnsi="Calibri" w:cs="Calibri"/>
          <w:b w:val="0"/>
          <w:bCs w:val="0"/>
          <w:sz w:val="20"/>
          <w:szCs w:val="20"/>
        </w:rPr>
        <w:t>oard consideration;</w:t>
      </w:r>
    </w:p>
    <w:p w14:paraId="5324EACD" w14:textId="48B269F8" w:rsidR="00145AEE" w:rsidRPr="00525313" w:rsidRDefault="00D302CA" w:rsidP="00D4110A">
      <w:pPr>
        <w:pStyle w:val="BodyTextIndent2"/>
        <w:numPr>
          <w:ilvl w:val="0"/>
          <w:numId w:val="23"/>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W</w:t>
      </w:r>
      <w:r w:rsidR="008A4B47" w:rsidRPr="00525313">
        <w:rPr>
          <w:rFonts w:ascii="Calibri" w:hAnsi="Calibri" w:cs="Calibri"/>
          <w:b w:val="0"/>
          <w:bCs w:val="0"/>
          <w:sz w:val="20"/>
          <w:szCs w:val="20"/>
        </w:rPr>
        <w:t>rite drafts against funds only for expenditures p</w:t>
      </w:r>
      <w:r w:rsidRPr="00525313">
        <w:rPr>
          <w:rFonts w:ascii="Calibri" w:hAnsi="Calibri" w:cs="Calibri"/>
          <w:b w:val="0"/>
          <w:bCs w:val="0"/>
          <w:sz w:val="20"/>
          <w:szCs w:val="20"/>
        </w:rPr>
        <w:t>roperly approved by the board;</w:t>
      </w:r>
    </w:p>
    <w:p w14:paraId="41BF5B71" w14:textId="77777777" w:rsidR="00145AEE" w:rsidRPr="00525313" w:rsidRDefault="00D302CA" w:rsidP="00D4110A">
      <w:pPr>
        <w:pStyle w:val="BodyTextIndent2"/>
        <w:numPr>
          <w:ilvl w:val="0"/>
          <w:numId w:val="23"/>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 xml:space="preserve">As bonded by the board, </w:t>
      </w:r>
      <w:r w:rsidR="008A4B47" w:rsidRPr="00525313">
        <w:rPr>
          <w:rFonts w:ascii="Calibri" w:hAnsi="Calibri" w:cs="Calibri"/>
          <w:b w:val="0"/>
          <w:bCs w:val="0"/>
          <w:sz w:val="20"/>
          <w:szCs w:val="20"/>
        </w:rPr>
        <w:t>make financial records of the board available at all times and</w:t>
      </w:r>
      <w:r w:rsidRPr="00525313">
        <w:rPr>
          <w:rFonts w:ascii="Calibri" w:hAnsi="Calibri" w:cs="Calibri"/>
          <w:b w:val="0"/>
          <w:bCs w:val="0"/>
          <w:sz w:val="20"/>
          <w:szCs w:val="20"/>
        </w:rPr>
        <w:t xml:space="preserve"> submit them annually for </w:t>
      </w:r>
      <w:proofErr w:type="gramStart"/>
      <w:r w:rsidRPr="00525313">
        <w:rPr>
          <w:rFonts w:ascii="Calibri" w:hAnsi="Calibri" w:cs="Calibri"/>
          <w:b w:val="0"/>
          <w:bCs w:val="0"/>
          <w:sz w:val="20"/>
          <w:szCs w:val="20"/>
        </w:rPr>
        <w:t>audit;</w:t>
      </w:r>
      <w:proofErr w:type="gramEnd"/>
    </w:p>
    <w:p w14:paraId="42F4B4E2" w14:textId="3F089DA8" w:rsidR="00145AEE" w:rsidRPr="00525313" w:rsidRDefault="00D302CA" w:rsidP="00D4110A">
      <w:pPr>
        <w:pStyle w:val="BodyTextIndent2"/>
        <w:numPr>
          <w:ilvl w:val="0"/>
          <w:numId w:val="23"/>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P</w:t>
      </w:r>
      <w:r w:rsidR="008A4B47" w:rsidRPr="00525313">
        <w:rPr>
          <w:rFonts w:ascii="Calibri" w:hAnsi="Calibri" w:cs="Calibri"/>
          <w:b w:val="0"/>
          <w:bCs w:val="0"/>
          <w:sz w:val="20"/>
          <w:szCs w:val="20"/>
        </w:rPr>
        <w:t xml:space="preserve">repare and submit an itemized budget for approval by the </w:t>
      </w:r>
      <w:r w:rsidR="00B4245F" w:rsidRPr="00525313">
        <w:rPr>
          <w:rFonts w:ascii="Calibri" w:hAnsi="Calibri" w:cs="Calibri"/>
          <w:b w:val="0"/>
          <w:bCs w:val="0"/>
          <w:sz w:val="20"/>
          <w:szCs w:val="20"/>
        </w:rPr>
        <w:t>Board of Directors</w:t>
      </w:r>
      <w:r w:rsidRPr="00525313">
        <w:rPr>
          <w:rFonts w:ascii="Calibri" w:hAnsi="Calibri" w:cs="Calibri"/>
          <w:b w:val="0"/>
          <w:bCs w:val="0"/>
          <w:sz w:val="20"/>
          <w:szCs w:val="20"/>
        </w:rPr>
        <w:t>;</w:t>
      </w:r>
      <w:r w:rsidR="00196259">
        <w:rPr>
          <w:rFonts w:ascii="Calibri" w:hAnsi="Calibri" w:cs="Calibri"/>
          <w:b w:val="0"/>
          <w:bCs w:val="0"/>
          <w:sz w:val="20"/>
          <w:szCs w:val="20"/>
        </w:rPr>
        <w:t xml:space="preserve"> and</w:t>
      </w:r>
    </w:p>
    <w:p w14:paraId="660E5482" w14:textId="459C1BF2" w:rsidR="007B0585" w:rsidRPr="00525313" w:rsidRDefault="00B4245F" w:rsidP="00D4110A">
      <w:pPr>
        <w:pStyle w:val="BodyTextIndent2"/>
        <w:numPr>
          <w:ilvl w:val="0"/>
          <w:numId w:val="23"/>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P</w:t>
      </w:r>
      <w:r w:rsidR="008A4B47" w:rsidRPr="00525313">
        <w:rPr>
          <w:rFonts w:ascii="Calibri" w:hAnsi="Calibri" w:cs="Calibri"/>
          <w:b w:val="0"/>
          <w:bCs w:val="0"/>
          <w:sz w:val="20"/>
          <w:szCs w:val="20"/>
        </w:rPr>
        <w:t>romote through meetings, conferences, and electronic communication with government agency officials, teachers, parents, and th</w:t>
      </w:r>
      <w:r w:rsidRPr="00525313">
        <w:rPr>
          <w:rFonts w:ascii="Calibri" w:hAnsi="Calibri" w:cs="Calibri"/>
          <w:b w:val="0"/>
          <w:bCs w:val="0"/>
          <w:sz w:val="20"/>
          <w:szCs w:val="20"/>
        </w:rPr>
        <w:t xml:space="preserve">e public generally, and by hard </w:t>
      </w:r>
      <w:r w:rsidR="008A4B47" w:rsidRPr="00525313">
        <w:rPr>
          <w:rFonts w:ascii="Calibri" w:hAnsi="Calibri" w:cs="Calibri"/>
          <w:b w:val="0"/>
          <w:bCs w:val="0"/>
          <w:sz w:val="20"/>
          <w:szCs w:val="20"/>
        </w:rPr>
        <w:t>copy and electronic distribution of pamphlets, bulletins, newsletters and other materials, an active interest in all desirable types of public service and to suggest needed changes and improvements identified by member government agencies.</w:t>
      </w:r>
    </w:p>
    <w:p w14:paraId="2994ABFB" w14:textId="03C0EEFB" w:rsidR="002A1424" w:rsidRPr="00525313" w:rsidRDefault="002A1424" w:rsidP="001027BD">
      <w:pPr>
        <w:pStyle w:val="BodyTextIndent2"/>
        <w:keepNext/>
        <w:tabs>
          <w:tab w:val="left" w:pos="720"/>
        </w:tabs>
        <w:ind w:left="360"/>
        <w:rPr>
          <w:rFonts w:ascii="Calibri" w:hAnsi="Calibri" w:cs="Calibri"/>
          <w:bCs w:val="0"/>
          <w:sz w:val="20"/>
          <w:szCs w:val="20"/>
        </w:rPr>
      </w:pPr>
      <w:r w:rsidRPr="00525313">
        <w:rPr>
          <w:rFonts w:ascii="Calibri" w:hAnsi="Calibri" w:cs="Calibri"/>
          <w:bCs w:val="0"/>
          <w:sz w:val="20"/>
          <w:szCs w:val="20"/>
        </w:rPr>
        <w:lastRenderedPageBreak/>
        <w:t>ARTICLE XV</w:t>
      </w:r>
    </w:p>
    <w:p w14:paraId="1B9CCA55" w14:textId="6786CD72" w:rsidR="002A1424" w:rsidRPr="00525313" w:rsidRDefault="002A1424" w:rsidP="001027BD">
      <w:pPr>
        <w:pStyle w:val="BodyTextIndent2"/>
        <w:keepNext/>
        <w:tabs>
          <w:tab w:val="left" w:pos="720"/>
        </w:tabs>
        <w:ind w:left="360"/>
        <w:rPr>
          <w:rFonts w:ascii="Calibri" w:hAnsi="Calibri" w:cs="Calibri"/>
          <w:bCs w:val="0"/>
          <w:sz w:val="20"/>
          <w:szCs w:val="20"/>
        </w:rPr>
      </w:pPr>
      <w:r w:rsidRPr="00525313">
        <w:rPr>
          <w:rFonts w:ascii="Calibri" w:hAnsi="Calibri" w:cs="Calibri"/>
          <w:bCs w:val="0"/>
          <w:sz w:val="20"/>
          <w:szCs w:val="20"/>
        </w:rPr>
        <w:t>CHIEF PROCUREMENT OFFIC</w:t>
      </w:r>
      <w:r w:rsidR="00640666" w:rsidRPr="00525313">
        <w:rPr>
          <w:rFonts w:ascii="Calibri" w:hAnsi="Calibri" w:cs="Calibri"/>
          <w:bCs w:val="0"/>
          <w:sz w:val="20"/>
          <w:szCs w:val="20"/>
        </w:rPr>
        <w:t>I</w:t>
      </w:r>
      <w:r w:rsidRPr="00525313">
        <w:rPr>
          <w:rFonts w:ascii="Calibri" w:hAnsi="Calibri" w:cs="Calibri"/>
          <w:bCs w:val="0"/>
          <w:sz w:val="20"/>
          <w:szCs w:val="20"/>
        </w:rPr>
        <w:t>AL</w:t>
      </w:r>
    </w:p>
    <w:p w14:paraId="51804D2F" w14:textId="7E07FFC2" w:rsidR="00B4245F" w:rsidRPr="00525313" w:rsidRDefault="002A1424" w:rsidP="001027BD">
      <w:pPr>
        <w:pStyle w:val="BodyTextIndent2"/>
        <w:keepNext/>
        <w:tabs>
          <w:tab w:val="left" w:pos="720"/>
        </w:tabs>
        <w:ind w:left="0"/>
        <w:jc w:val="left"/>
        <w:rPr>
          <w:rFonts w:ascii="Calibri" w:hAnsi="Calibri" w:cs="Calibri"/>
          <w:b w:val="0"/>
          <w:bCs w:val="0"/>
          <w:sz w:val="20"/>
          <w:szCs w:val="20"/>
        </w:rPr>
      </w:pPr>
      <w:r w:rsidRPr="00525313">
        <w:rPr>
          <w:rFonts w:ascii="Calibri" w:hAnsi="Calibri" w:cs="Calibri"/>
          <w:bCs w:val="0"/>
          <w:sz w:val="20"/>
          <w:szCs w:val="20"/>
        </w:rPr>
        <w:t>Section 1.</w:t>
      </w:r>
      <w:r w:rsidR="009D2417" w:rsidRPr="00525313">
        <w:rPr>
          <w:rFonts w:ascii="Calibri" w:hAnsi="Calibri" w:cs="Calibri"/>
          <w:b w:val="0"/>
          <w:bCs w:val="0"/>
          <w:sz w:val="20"/>
          <w:szCs w:val="20"/>
        </w:rPr>
        <w:tab/>
      </w:r>
      <w:r w:rsidRPr="00525313">
        <w:rPr>
          <w:rFonts w:ascii="Calibri" w:hAnsi="Calibri" w:cs="Calibri"/>
          <w:b w:val="0"/>
          <w:bCs w:val="0"/>
          <w:sz w:val="20"/>
          <w:szCs w:val="20"/>
          <w:u w:val="single"/>
        </w:rPr>
        <w:t>Designation</w:t>
      </w:r>
      <w:r w:rsidRPr="00C366E3">
        <w:rPr>
          <w:rFonts w:ascii="Calibri" w:hAnsi="Calibri" w:cs="Calibri"/>
          <w:b w:val="0"/>
          <w:sz w:val="20"/>
          <w:szCs w:val="20"/>
        </w:rPr>
        <w:t>.</w:t>
      </w:r>
      <w:r w:rsidR="00F03FB5" w:rsidRPr="00C366E3">
        <w:rPr>
          <w:rFonts w:ascii="Calibri" w:hAnsi="Calibri" w:cs="Calibri"/>
          <w:b w:val="0"/>
          <w:sz w:val="20"/>
          <w:szCs w:val="20"/>
        </w:rPr>
        <w:t xml:space="preserve"> </w:t>
      </w:r>
      <w:r w:rsidR="00D000BA" w:rsidRPr="00525313">
        <w:rPr>
          <w:rFonts w:ascii="Calibri" w:hAnsi="Calibri" w:cs="Calibri"/>
          <w:b w:val="0"/>
          <w:bCs w:val="0"/>
          <w:sz w:val="20"/>
          <w:szCs w:val="20"/>
        </w:rPr>
        <w:t xml:space="preserve">The </w:t>
      </w:r>
      <w:r w:rsidR="00B4245F" w:rsidRPr="00525313">
        <w:rPr>
          <w:rFonts w:ascii="Calibri" w:hAnsi="Calibri" w:cs="Calibri"/>
          <w:b w:val="0"/>
          <w:bCs w:val="0"/>
          <w:sz w:val="20"/>
          <w:szCs w:val="20"/>
        </w:rPr>
        <w:t xml:space="preserve">Sourcewell </w:t>
      </w:r>
      <w:r w:rsidR="00D000BA" w:rsidRPr="00525313">
        <w:rPr>
          <w:rFonts w:ascii="Calibri" w:hAnsi="Calibri" w:cs="Calibri"/>
          <w:b w:val="0"/>
          <w:bCs w:val="0"/>
          <w:sz w:val="20"/>
          <w:szCs w:val="20"/>
        </w:rPr>
        <w:t>Board of Directors may, through policy o</w:t>
      </w:r>
      <w:r w:rsidR="00171E0A" w:rsidRPr="00525313">
        <w:rPr>
          <w:rFonts w:ascii="Calibri" w:hAnsi="Calibri" w:cs="Calibri"/>
          <w:b w:val="0"/>
          <w:bCs w:val="0"/>
          <w:sz w:val="20"/>
          <w:szCs w:val="20"/>
        </w:rPr>
        <w:t>r</w:t>
      </w:r>
      <w:r w:rsidR="00D000BA" w:rsidRPr="00525313">
        <w:rPr>
          <w:rFonts w:ascii="Calibri" w:hAnsi="Calibri" w:cs="Calibri"/>
          <w:b w:val="0"/>
          <w:bCs w:val="0"/>
          <w:sz w:val="20"/>
          <w:szCs w:val="20"/>
        </w:rPr>
        <w:t xml:space="preserve"> resolution, designate a chief procurement official</w:t>
      </w:r>
      <w:r w:rsidR="00171E0A" w:rsidRPr="00525313">
        <w:rPr>
          <w:rFonts w:ascii="Calibri" w:hAnsi="Calibri" w:cs="Calibri"/>
          <w:b w:val="0"/>
          <w:bCs w:val="0"/>
          <w:sz w:val="20"/>
          <w:szCs w:val="20"/>
        </w:rPr>
        <w:t xml:space="preserve"> to administer a cooperative purchasing and contracting program </w:t>
      </w:r>
      <w:r w:rsidR="00B4245F" w:rsidRPr="00525313">
        <w:rPr>
          <w:rFonts w:ascii="Calibri" w:hAnsi="Calibri" w:cs="Calibri"/>
          <w:b w:val="0"/>
          <w:bCs w:val="0"/>
          <w:sz w:val="20"/>
          <w:szCs w:val="20"/>
        </w:rPr>
        <w:t xml:space="preserve">as </w:t>
      </w:r>
      <w:r w:rsidR="00171E0A" w:rsidRPr="00525313">
        <w:rPr>
          <w:rFonts w:ascii="Calibri" w:hAnsi="Calibri" w:cs="Calibri"/>
          <w:b w:val="0"/>
          <w:bCs w:val="0"/>
          <w:sz w:val="20"/>
          <w:szCs w:val="20"/>
        </w:rPr>
        <w:t xml:space="preserve">authorized by </w:t>
      </w:r>
      <w:r w:rsidR="00B4245F" w:rsidRPr="00525313">
        <w:rPr>
          <w:rFonts w:ascii="Calibri" w:hAnsi="Calibri" w:cs="Calibri"/>
          <w:b w:val="0"/>
          <w:bCs w:val="0"/>
          <w:sz w:val="20"/>
          <w:szCs w:val="20"/>
        </w:rPr>
        <w:t>Minn. Stat. § 123A.21</w:t>
      </w:r>
      <w:r w:rsidR="009D2417" w:rsidRPr="00525313">
        <w:rPr>
          <w:rFonts w:ascii="Calibri" w:hAnsi="Calibri" w:cs="Calibri"/>
          <w:b w:val="0"/>
          <w:bCs w:val="0"/>
          <w:sz w:val="20"/>
          <w:szCs w:val="20"/>
        </w:rPr>
        <w:t>,</w:t>
      </w:r>
      <w:r w:rsidR="00B4245F" w:rsidRPr="00525313">
        <w:rPr>
          <w:rFonts w:ascii="Calibri" w:hAnsi="Calibri" w:cs="Calibri"/>
          <w:b w:val="0"/>
          <w:bCs w:val="0"/>
          <w:sz w:val="20"/>
          <w:szCs w:val="20"/>
        </w:rPr>
        <w:t xml:space="preserve"> Subd. 7(a)(23).</w:t>
      </w:r>
    </w:p>
    <w:p w14:paraId="54BA5A4F" w14:textId="6B782F42" w:rsidR="00171E0A" w:rsidRPr="00525313" w:rsidRDefault="002A1424" w:rsidP="00D4110A">
      <w:pPr>
        <w:pStyle w:val="BodyTextIndent2"/>
        <w:tabs>
          <w:tab w:val="left" w:pos="720"/>
        </w:tabs>
        <w:ind w:left="0"/>
        <w:jc w:val="left"/>
        <w:rPr>
          <w:rFonts w:ascii="Calibri" w:hAnsi="Calibri" w:cs="Calibri"/>
          <w:b w:val="0"/>
          <w:bCs w:val="0"/>
          <w:sz w:val="20"/>
          <w:szCs w:val="20"/>
        </w:rPr>
      </w:pPr>
      <w:r w:rsidRPr="00525313">
        <w:rPr>
          <w:rFonts w:ascii="Calibri" w:hAnsi="Calibri" w:cs="Calibri"/>
          <w:bCs w:val="0"/>
          <w:sz w:val="20"/>
          <w:szCs w:val="20"/>
        </w:rPr>
        <w:t>Section 2.</w:t>
      </w:r>
      <w:r w:rsidR="009D2417" w:rsidRPr="00525313">
        <w:rPr>
          <w:rFonts w:ascii="Calibri" w:hAnsi="Calibri" w:cs="Calibri"/>
          <w:bCs w:val="0"/>
          <w:sz w:val="20"/>
          <w:szCs w:val="20"/>
        </w:rPr>
        <w:tab/>
      </w:r>
      <w:r w:rsidRPr="00525313">
        <w:rPr>
          <w:rFonts w:ascii="Calibri" w:hAnsi="Calibri" w:cs="Calibri"/>
          <w:b w:val="0"/>
          <w:bCs w:val="0"/>
          <w:sz w:val="20"/>
          <w:szCs w:val="20"/>
          <w:u w:val="single"/>
        </w:rPr>
        <w:t>Powers and Duties</w:t>
      </w:r>
      <w:r w:rsidRPr="00C366E3">
        <w:rPr>
          <w:rFonts w:ascii="Calibri" w:hAnsi="Calibri" w:cs="Calibri"/>
          <w:b w:val="0"/>
          <w:sz w:val="20"/>
          <w:szCs w:val="20"/>
        </w:rPr>
        <w:t>.</w:t>
      </w:r>
      <w:r w:rsidR="00F03FB5" w:rsidRPr="00C366E3">
        <w:rPr>
          <w:rFonts w:ascii="Calibri" w:hAnsi="Calibri" w:cs="Calibri"/>
          <w:b w:val="0"/>
          <w:sz w:val="20"/>
          <w:szCs w:val="20"/>
        </w:rPr>
        <w:t xml:space="preserve"> </w:t>
      </w:r>
      <w:r w:rsidR="00171E0A" w:rsidRPr="00525313">
        <w:rPr>
          <w:rFonts w:ascii="Calibri" w:hAnsi="Calibri" w:cs="Calibri"/>
          <w:b w:val="0"/>
          <w:bCs w:val="0"/>
          <w:sz w:val="20"/>
          <w:szCs w:val="20"/>
        </w:rPr>
        <w:t xml:space="preserve">Upon designation, </w:t>
      </w:r>
      <w:r w:rsidRPr="00525313">
        <w:rPr>
          <w:rFonts w:ascii="Calibri" w:hAnsi="Calibri" w:cs="Calibri"/>
          <w:b w:val="0"/>
          <w:bCs w:val="0"/>
          <w:sz w:val="20"/>
          <w:szCs w:val="20"/>
        </w:rPr>
        <w:t xml:space="preserve">the </w:t>
      </w:r>
      <w:r w:rsidR="00B4245F" w:rsidRPr="00525313">
        <w:rPr>
          <w:rFonts w:ascii="Calibri" w:hAnsi="Calibri" w:cs="Calibri"/>
          <w:b w:val="0"/>
          <w:bCs w:val="0"/>
          <w:sz w:val="20"/>
          <w:szCs w:val="20"/>
        </w:rPr>
        <w:t>official</w:t>
      </w:r>
      <w:r w:rsidRPr="00525313">
        <w:rPr>
          <w:rFonts w:ascii="Calibri" w:hAnsi="Calibri" w:cs="Calibri"/>
          <w:b w:val="0"/>
          <w:bCs w:val="0"/>
          <w:sz w:val="20"/>
          <w:szCs w:val="20"/>
        </w:rPr>
        <w:t xml:space="preserve"> </w:t>
      </w:r>
      <w:r w:rsidR="00171E0A" w:rsidRPr="00525313">
        <w:rPr>
          <w:rFonts w:ascii="Calibri" w:hAnsi="Calibri" w:cs="Calibri"/>
          <w:b w:val="0"/>
          <w:bCs w:val="0"/>
          <w:sz w:val="20"/>
          <w:szCs w:val="20"/>
        </w:rPr>
        <w:t xml:space="preserve">is </w:t>
      </w:r>
      <w:r w:rsidR="00B4245F" w:rsidRPr="00525313">
        <w:rPr>
          <w:rFonts w:ascii="Calibri" w:hAnsi="Calibri" w:cs="Calibri"/>
          <w:b w:val="0"/>
          <w:bCs w:val="0"/>
          <w:sz w:val="20"/>
          <w:szCs w:val="20"/>
        </w:rPr>
        <w:t>hereby designated</w:t>
      </w:r>
      <w:r w:rsidR="00171E0A" w:rsidRPr="00525313">
        <w:rPr>
          <w:rFonts w:ascii="Calibri" w:hAnsi="Calibri" w:cs="Calibri"/>
          <w:b w:val="0"/>
          <w:bCs w:val="0"/>
          <w:sz w:val="20"/>
          <w:szCs w:val="20"/>
        </w:rPr>
        <w:t xml:space="preserve"> to:</w:t>
      </w:r>
    </w:p>
    <w:p w14:paraId="78A6ED97" w14:textId="77777777" w:rsidR="00171E0A" w:rsidRPr="00525313" w:rsidRDefault="00171E0A" w:rsidP="00D4110A">
      <w:pPr>
        <w:pStyle w:val="BodyTextIndent2"/>
        <w:numPr>
          <w:ilvl w:val="0"/>
          <w:numId w:val="28"/>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 xml:space="preserve">Competitively </w:t>
      </w:r>
      <w:r w:rsidR="002A1424" w:rsidRPr="00525313">
        <w:rPr>
          <w:rFonts w:ascii="Calibri" w:hAnsi="Calibri" w:cs="Calibri"/>
          <w:b w:val="0"/>
          <w:bCs w:val="0"/>
          <w:sz w:val="20"/>
          <w:szCs w:val="20"/>
        </w:rPr>
        <w:t xml:space="preserve">solicit </w:t>
      </w:r>
      <w:r w:rsidRPr="00525313">
        <w:rPr>
          <w:rFonts w:ascii="Calibri" w:hAnsi="Calibri" w:cs="Calibri"/>
          <w:b w:val="0"/>
          <w:bCs w:val="0"/>
          <w:sz w:val="20"/>
          <w:szCs w:val="20"/>
        </w:rPr>
        <w:t>contracts in categories called for by the Board of Directors;</w:t>
      </w:r>
    </w:p>
    <w:p w14:paraId="67A727A0" w14:textId="6C614E53" w:rsidR="002A1424" w:rsidRPr="00525313" w:rsidRDefault="00171E0A" w:rsidP="00D4110A">
      <w:pPr>
        <w:pStyle w:val="BodyTextIndent2"/>
        <w:numPr>
          <w:ilvl w:val="0"/>
          <w:numId w:val="28"/>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 xml:space="preserve"> A</w:t>
      </w:r>
      <w:r w:rsidR="002A1424" w:rsidRPr="00525313">
        <w:rPr>
          <w:rFonts w:ascii="Calibri" w:hAnsi="Calibri" w:cs="Calibri"/>
          <w:b w:val="0"/>
          <w:bCs w:val="0"/>
          <w:sz w:val="20"/>
          <w:szCs w:val="20"/>
        </w:rPr>
        <w:t xml:space="preserve">ward all competitively solicited </w:t>
      </w:r>
      <w:r w:rsidRPr="00525313">
        <w:rPr>
          <w:rFonts w:ascii="Calibri" w:hAnsi="Calibri" w:cs="Calibri"/>
          <w:b w:val="0"/>
          <w:bCs w:val="0"/>
          <w:sz w:val="20"/>
          <w:szCs w:val="20"/>
        </w:rPr>
        <w:t>contracts, without limitation;</w:t>
      </w:r>
    </w:p>
    <w:p w14:paraId="6550614D" w14:textId="36AE8457" w:rsidR="00171E0A" w:rsidRPr="00525313" w:rsidRDefault="001F5E84" w:rsidP="00D4110A">
      <w:pPr>
        <w:pStyle w:val="BodyTextIndent2"/>
        <w:numPr>
          <w:ilvl w:val="0"/>
          <w:numId w:val="28"/>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 xml:space="preserve">In consultation with the </w:t>
      </w:r>
      <w:r w:rsidR="00B4245F" w:rsidRPr="00525313">
        <w:rPr>
          <w:rFonts w:ascii="Calibri" w:hAnsi="Calibri" w:cs="Calibri"/>
          <w:b w:val="0"/>
          <w:bCs w:val="0"/>
          <w:sz w:val="20"/>
          <w:szCs w:val="20"/>
        </w:rPr>
        <w:t xml:space="preserve">Sourcewell </w:t>
      </w:r>
      <w:r w:rsidRPr="00525313">
        <w:rPr>
          <w:rFonts w:ascii="Calibri" w:hAnsi="Calibri" w:cs="Calibri"/>
          <w:b w:val="0"/>
          <w:bCs w:val="0"/>
          <w:sz w:val="20"/>
          <w:szCs w:val="20"/>
        </w:rPr>
        <w:t xml:space="preserve">Executive Director and General Counsel, propose and implement changes to the cooperative purchasing </w:t>
      </w:r>
      <w:r w:rsidR="00476AAB" w:rsidRPr="00525313">
        <w:rPr>
          <w:rFonts w:ascii="Calibri" w:hAnsi="Calibri" w:cs="Calibri"/>
          <w:b w:val="0"/>
          <w:bCs w:val="0"/>
          <w:sz w:val="20"/>
          <w:szCs w:val="20"/>
        </w:rPr>
        <w:t xml:space="preserve">and contracting program </w:t>
      </w:r>
      <w:r w:rsidRPr="00525313">
        <w:rPr>
          <w:rFonts w:ascii="Calibri" w:hAnsi="Calibri" w:cs="Calibri"/>
          <w:b w:val="0"/>
          <w:bCs w:val="0"/>
          <w:sz w:val="20"/>
          <w:szCs w:val="20"/>
        </w:rPr>
        <w:t xml:space="preserve">intended to increase efficiency, </w:t>
      </w:r>
      <w:r w:rsidR="00B63258" w:rsidRPr="00525313">
        <w:rPr>
          <w:rFonts w:ascii="Calibri" w:hAnsi="Calibri" w:cs="Calibri"/>
          <w:b w:val="0"/>
          <w:bCs w:val="0"/>
          <w:sz w:val="20"/>
          <w:szCs w:val="20"/>
        </w:rPr>
        <w:t>regulatory compliance</w:t>
      </w:r>
      <w:r w:rsidR="00476AAB" w:rsidRPr="00525313">
        <w:rPr>
          <w:rFonts w:ascii="Calibri" w:hAnsi="Calibri" w:cs="Calibri"/>
          <w:b w:val="0"/>
          <w:bCs w:val="0"/>
          <w:sz w:val="20"/>
          <w:szCs w:val="20"/>
        </w:rPr>
        <w:t>,</w:t>
      </w:r>
      <w:r w:rsidR="00B63258" w:rsidRPr="00525313">
        <w:rPr>
          <w:rFonts w:ascii="Calibri" w:hAnsi="Calibri" w:cs="Calibri"/>
          <w:b w:val="0"/>
          <w:bCs w:val="0"/>
          <w:sz w:val="20"/>
          <w:szCs w:val="20"/>
        </w:rPr>
        <w:t xml:space="preserve"> and member</w:t>
      </w:r>
      <w:r w:rsidR="00476AAB" w:rsidRPr="00525313">
        <w:rPr>
          <w:rFonts w:ascii="Calibri" w:hAnsi="Calibri" w:cs="Calibri"/>
          <w:b w:val="0"/>
          <w:bCs w:val="0"/>
          <w:sz w:val="20"/>
          <w:szCs w:val="20"/>
        </w:rPr>
        <w:t xml:space="preserve"> value;</w:t>
      </w:r>
      <w:r w:rsidR="00B11E12" w:rsidRPr="00525313">
        <w:rPr>
          <w:rFonts w:ascii="Calibri" w:hAnsi="Calibri" w:cs="Calibri"/>
          <w:b w:val="0"/>
          <w:bCs w:val="0"/>
          <w:sz w:val="20"/>
          <w:szCs w:val="20"/>
        </w:rPr>
        <w:t xml:space="preserve"> and</w:t>
      </w:r>
    </w:p>
    <w:p w14:paraId="0D303C87" w14:textId="22621735" w:rsidR="002A1424" w:rsidRPr="00525313" w:rsidRDefault="00AF133B" w:rsidP="00D4110A">
      <w:pPr>
        <w:pStyle w:val="BodyTextIndent2"/>
        <w:numPr>
          <w:ilvl w:val="0"/>
          <w:numId w:val="28"/>
        </w:numPr>
        <w:tabs>
          <w:tab w:val="left" w:pos="1080"/>
        </w:tabs>
        <w:ind w:left="1080"/>
        <w:jc w:val="left"/>
        <w:rPr>
          <w:rFonts w:ascii="Calibri" w:hAnsi="Calibri" w:cs="Calibri"/>
          <w:b w:val="0"/>
          <w:bCs w:val="0"/>
          <w:sz w:val="20"/>
          <w:szCs w:val="20"/>
        </w:rPr>
      </w:pPr>
      <w:r w:rsidRPr="00525313">
        <w:rPr>
          <w:rFonts w:ascii="Calibri" w:hAnsi="Calibri" w:cs="Calibri"/>
          <w:b w:val="0"/>
          <w:bCs w:val="0"/>
          <w:sz w:val="20"/>
          <w:szCs w:val="20"/>
        </w:rPr>
        <w:t>Propose budgetary modifications necessary to meet member needs.</w:t>
      </w:r>
    </w:p>
    <w:p w14:paraId="4ECCDA57" w14:textId="1FA4E9CB" w:rsidR="0024195A" w:rsidRPr="00525313" w:rsidRDefault="00D302CA" w:rsidP="00D4110A">
      <w:pPr>
        <w:pStyle w:val="BodyTextIndent2"/>
        <w:ind w:left="0"/>
        <w:rPr>
          <w:rFonts w:ascii="Calibri" w:hAnsi="Calibri" w:cs="Calibri"/>
          <w:sz w:val="20"/>
          <w:szCs w:val="20"/>
        </w:rPr>
      </w:pPr>
      <w:r w:rsidRPr="00525313">
        <w:rPr>
          <w:rFonts w:ascii="Calibri" w:hAnsi="Calibri" w:cs="Calibri"/>
          <w:sz w:val="20"/>
          <w:szCs w:val="20"/>
        </w:rPr>
        <w:t>ARTICLE</w:t>
      </w:r>
      <w:r w:rsidR="000B6699" w:rsidRPr="00525313">
        <w:rPr>
          <w:rFonts w:ascii="Calibri" w:hAnsi="Calibri" w:cs="Calibri"/>
          <w:sz w:val="20"/>
          <w:szCs w:val="20"/>
        </w:rPr>
        <w:t xml:space="preserve"> XV</w:t>
      </w:r>
      <w:r w:rsidR="009D2417" w:rsidRPr="00525313">
        <w:rPr>
          <w:rFonts w:ascii="Calibri" w:hAnsi="Calibri" w:cs="Calibri"/>
          <w:sz w:val="20"/>
          <w:szCs w:val="20"/>
        </w:rPr>
        <w:t>I</w:t>
      </w:r>
    </w:p>
    <w:p w14:paraId="23E110A7" w14:textId="2E44E7B3" w:rsidR="0024195A" w:rsidRPr="00525313" w:rsidRDefault="0024195A" w:rsidP="00D4110A">
      <w:pPr>
        <w:pStyle w:val="BodyTextIndent2"/>
        <w:ind w:left="0"/>
        <w:rPr>
          <w:rFonts w:ascii="Calibri" w:hAnsi="Calibri" w:cs="Calibri"/>
          <w:sz w:val="20"/>
          <w:szCs w:val="20"/>
        </w:rPr>
      </w:pPr>
      <w:r w:rsidRPr="00525313">
        <w:rPr>
          <w:rFonts w:ascii="Calibri" w:hAnsi="Calibri" w:cs="Calibri"/>
          <w:sz w:val="20"/>
          <w:szCs w:val="20"/>
        </w:rPr>
        <w:t>AMENDMENTS</w:t>
      </w:r>
      <w:r w:rsidR="000B6699" w:rsidRPr="00525313">
        <w:rPr>
          <w:rFonts w:ascii="Calibri" w:hAnsi="Calibri" w:cs="Calibri"/>
          <w:sz w:val="20"/>
          <w:szCs w:val="20"/>
        </w:rPr>
        <w:t xml:space="preserve"> TO </w:t>
      </w:r>
      <w:r w:rsidR="003E36A1" w:rsidRPr="00525313">
        <w:rPr>
          <w:rFonts w:ascii="Calibri" w:hAnsi="Calibri" w:cs="Calibri"/>
          <w:sz w:val="20"/>
          <w:szCs w:val="20"/>
        </w:rPr>
        <w:t>BYLAWS</w:t>
      </w:r>
    </w:p>
    <w:p w14:paraId="665F6F6A" w14:textId="7FE930F6" w:rsidR="00B11E12" w:rsidRDefault="000B6699" w:rsidP="00D4110A">
      <w:pPr>
        <w:pStyle w:val="BodyTextIndent2"/>
        <w:ind w:left="0"/>
        <w:jc w:val="left"/>
        <w:rPr>
          <w:rFonts w:ascii="Calibri" w:hAnsi="Calibri" w:cs="Calibri"/>
          <w:b w:val="0"/>
          <w:bCs w:val="0"/>
          <w:sz w:val="20"/>
          <w:szCs w:val="20"/>
        </w:rPr>
      </w:pPr>
      <w:r w:rsidRPr="00525313">
        <w:rPr>
          <w:rFonts w:ascii="Calibri" w:hAnsi="Calibri" w:cs="Calibri"/>
          <w:sz w:val="20"/>
          <w:szCs w:val="20"/>
        </w:rPr>
        <w:t>Section 1.</w:t>
      </w:r>
      <w:r w:rsidRPr="00525313">
        <w:rPr>
          <w:rFonts w:ascii="Calibri" w:hAnsi="Calibri" w:cs="Calibri"/>
          <w:sz w:val="20"/>
          <w:szCs w:val="20"/>
        </w:rPr>
        <w:tab/>
      </w:r>
      <w:r w:rsidRPr="00525313">
        <w:rPr>
          <w:rFonts w:ascii="Calibri" w:hAnsi="Calibri" w:cs="Calibri"/>
          <w:b w:val="0"/>
          <w:bCs w:val="0"/>
          <w:sz w:val="20"/>
          <w:szCs w:val="20"/>
          <w:u w:val="single"/>
        </w:rPr>
        <w:t xml:space="preserve">Process for Amending </w:t>
      </w:r>
      <w:r w:rsidR="003E36A1" w:rsidRPr="00525313">
        <w:rPr>
          <w:rFonts w:ascii="Calibri" w:hAnsi="Calibri" w:cs="Calibri"/>
          <w:b w:val="0"/>
          <w:bCs w:val="0"/>
          <w:sz w:val="20"/>
          <w:szCs w:val="20"/>
          <w:u w:val="single"/>
        </w:rPr>
        <w:t>Bylaws</w:t>
      </w:r>
      <w:r w:rsidR="00B232A7" w:rsidRPr="00C366E3">
        <w:rPr>
          <w:rFonts w:ascii="Calibri" w:hAnsi="Calibri" w:cs="Calibri"/>
          <w:b w:val="0"/>
          <w:bCs w:val="0"/>
          <w:sz w:val="20"/>
          <w:szCs w:val="20"/>
        </w:rPr>
        <w:t>.</w:t>
      </w:r>
    </w:p>
    <w:p w14:paraId="2C231DC7" w14:textId="6C5F666F" w:rsidR="009B5B21" w:rsidRDefault="00FA1AF0" w:rsidP="00D4110A">
      <w:pPr>
        <w:pStyle w:val="BodyTextIndent2"/>
        <w:numPr>
          <w:ilvl w:val="0"/>
          <w:numId w:val="32"/>
        </w:numPr>
        <w:jc w:val="left"/>
        <w:rPr>
          <w:rFonts w:ascii="Calibri" w:hAnsi="Calibri" w:cs="Calibri"/>
          <w:b w:val="0"/>
          <w:bCs w:val="0"/>
          <w:sz w:val="20"/>
          <w:szCs w:val="20"/>
        </w:rPr>
      </w:pPr>
      <w:r>
        <w:rPr>
          <w:rFonts w:ascii="Calibri" w:hAnsi="Calibri" w:cs="Calibri"/>
          <w:b w:val="0"/>
          <w:bCs w:val="0"/>
          <w:sz w:val="20"/>
          <w:szCs w:val="20"/>
        </w:rPr>
        <w:t xml:space="preserve">Unless reserved by these bylaws to members of the Representative Assembly, these bylaws may be amended by the affirmative vote of two-thirds of the Sourcewell Board of Directors, provided that the substance of the proposed </w:t>
      </w:r>
      <w:r w:rsidR="00BB0C5E">
        <w:rPr>
          <w:rFonts w:ascii="Calibri" w:hAnsi="Calibri" w:cs="Calibri"/>
          <w:b w:val="0"/>
          <w:bCs w:val="0"/>
          <w:sz w:val="20"/>
          <w:szCs w:val="20"/>
        </w:rPr>
        <w:t>amendments</w:t>
      </w:r>
      <w:r>
        <w:rPr>
          <w:rFonts w:ascii="Calibri" w:hAnsi="Calibri" w:cs="Calibri"/>
          <w:b w:val="0"/>
          <w:bCs w:val="0"/>
          <w:sz w:val="20"/>
          <w:szCs w:val="20"/>
        </w:rPr>
        <w:t xml:space="preserve"> shall have been submitted in writing to each Director at least ten (10) days prior to such vote.</w:t>
      </w:r>
    </w:p>
    <w:p w14:paraId="524E9766" w14:textId="01176206" w:rsidR="00FA1AF0" w:rsidRPr="00525313" w:rsidRDefault="00FA1AF0" w:rsidP="00D4110A">
      <w:pPr>
        <w:pStyle w:val="BodyTextIndent2"/>
        <w:numPr>
          <w:ilvl w:val="0"/>
          <w:numId w:val="32"/>
        </w:numPr>
        <w:jc w:val="left"/>
        <w:rPr>
          <w:rFonts w:ascii="Calibri" w:hAnsi="Calibri" w:cs="Calibri"/>
          <w:b w:val="0"/>
          <w:bCs w:val="0"/>
          <w:sz w:val="20"/>
          <w:szCs w:val="20"/>
        </w:rPr>
      </w:pPr>
      <w:r>
        <w:rPr>
          <w:rFonts w:ascii="Calibri" w:hAnsi="Calibri" w:cs="Calibri"/>
          <w:b w:val="0"/>
          <w:bCs w:val="0"/>
          <w:sz w:val="20"/>
          <w:szCs w:val="20"/>
        </w:rPr>
        <w:t>The following matters shall be reserved to members of the Representative Assembly:</w:t>
      </w:r>
      <w:r w:rsidR="00BB0C5E">
        <w:rPr>
          <w:rFonts w:ascii="Calibri" w:hAnsi="Calibri" w:cs="Calibri"/>
          <w:b w:val="0"/>
          <w:bCs w:val="0"/>
          <w:sz w:val="20"/>
          <w:szCs w:val="20"/>
        </w:rPr>
        <w:t xml:space="preserve"> </w:t>
      </w:r>
      <w:r w:rsidR="001008CB">
        <w:rPr>
          <w:rFonts w:ascii="Calibri" w:hAnsi="Calibri" w:cs="Calibri"/>
          <w:b w:val="0"/>
          <w:bCs w:val="0"/>
          <w:sz w:val="20"/>
          <w:szCs w:val="20"/>
        </w:rPr>
        <w:t xml:space="preserve">amendments to the bylaws which </w:t>
      </w:r>
      <w:r w:rsidR="00CA4900">
        <w:rPr>
          <w:rFonts w:ascii="Calibri" w:hAnsi="Calibri" w:cs="Calibri"/>
          <w:b w:val="0"/>
          <w:bCs w:val="0"/>
          <w:sz w:val="20"/>
          <w:szCs w:val="20"/>
        </w:rPr>
        <w:t>affect</w:t>
      </w:r>
      <w:r w:rsidR="001008CB">
        <w:rPr>
          <w:rFonts w:ascii="Calibri" w:hAnsi="Calibri" w:cs="Calibri"/>
          <w:b w:val="0"/>
          <w:bCs w:val="0"/>
          <w:sz w:val="20"/>
          <w:szCs w:val="20"/>
        </w:rPr>
        <w:t xml:space="preserve"> fixing a </w:t>
      </w:r>
      <w:r w:rsidR="00BB0C5E">
        <w:rPr>
          <w:rFonts w:ascii="Calibri" w:hAnsi="Calibri" w:cs="Calibri"/>
          <w:b w:val="0"/>
          <w:bCs w:val="0"/>
          <w:sz w:val="20"/>
          <w:szCs w:val="20"/>
        </w:rPr>
        <w:t>quorum</w:t>
      </w:r>
      <w:r w:rsidR="001008CB">
        <w:rPr>
          <w:rFonts w:ascii="Calibri" w:hAnsi="Calibri" w:cs="Calibri"/>
          <w:b w:val="0"/>
          <w:bCs w:val="0"/>
          <w:sz w:val="20"/>
          <w:szCs w:val="20"/>
        </w:rPr>
        <w:t xml:space="preserve"> for meetings of </w:t>
      </w:r>
      <w:r w:rsidR="004A4F23">
        <w:rPr>
          <w:rFonts w:ascii="Calibri" w:hAnsi="Calibri" w:cs="Calibri"/>
          <w:b w:val="0"/>
          <w:bCs w:val="0"/>
          <w:sz w:val="20"/>
          <w:szCs w:val="20"/>
        </w:rPr>
        <w:t>members</w:t>
      </w:r>
      <w:r w:rsidR="001008CB">
        <w:rPr>
          <w:rFonts w:ascii="Calibri" w:hAnsi="Calibri" w:cs="Calibri"/>
          <w:b w:val="0"/>
          <w:bCs w:val="0"/>
          <w:sz w:val="20"/>
          <w:szCs w:val="20"/>
        </w:rPr>
        <w:t xml:space="preserve">, </w:t>
      </w:r>
      <w:r w:rsidR="00BB0C5E">
        <w:rPr>
          <w:rFonts w:ascii="Calibri" w:hAnsi="Calibri" w:cs="Calibri"/>
          <w:b w:val="0"/>
          <w:bCs w:val="0"/>
          <w:sz w:val="20"/>
          <w:szCs w:val="20"/>
        </w:rPr>
        <w:t>prescribing</w:t>
      </w:r>
      <w:r w:rsidR="001008CB">
        <w:rPr>
          <w:rFonts w:ascii="Calibri" w:hAnsi="Calibri" w:cs="Calibri"/>
          <w:b w:val="0"/>
          <w:bCs w:val="0"/>
          <w:sz w:val="20"/>
          <w:szCs w:val="20"/>
        </w:rPr>
        <w:t xml:space="preserve"> procedures for removing directors or filling vacancies on the Board of Directors; fixing the number of directors or their classifications, qualifications or terms of office, increasing or decreasing the vote required for a member action</w:t>
      </w:r>
      <w:r w:rsidR="00E43BDE">
        <w:rPr>
          <w:rFonts w:ascii="Calibri" w:hAnsi="Calibri" w:cs="Calibri"/>
          <w:b w:val="0"/>
          <w:bCs w:val="0"/>
          <w:sz w:val="20"/>
          <w:szCs w:val="20"/>
        </w:rPr>
        <w:t xml:space="preserve">. Amendments which affect these enumerated matters may be amended by the affirmative vote of two-thirds of the </w:t>
      </w:r>
      <w:r w:rsidR="00EA285A">
        <w:rPr>
          <w:rFonts w:ascii="Calibri" w:hAnsi="Calibri" w:cs="Calibri"/>
          <w:b w:val="0"/>
          <w:bCs w:val="0"/>
          <w:sz w:val="20"/>
          <w:szCs w:val="20"/>
        </w:rPr>
        <w:t xml:space="preserve">members present at the Annual </w:t>
      </w:r>
      <w:r w:rsidR="00BB0C5E">
        <w:rPr>
          <w:rFonts w:ascii="Calibri" w:hAnsi="Calibri" w:cs="Calibri"/>
          <w:b w:val="0"/>
          <w:bCs w:val="0"/>
          <w:sz w:val="20"/>
          <w:szCs w:val="20"/>
        </w:rPr>
        <w:t>Meeting</w:t>
      </w:r>
      <w:r w:rsidR="00EA285A">
        <w:rPr>
          <w:rFonts w:ascii="Calibri" w:hAnsi="Calibri" w:cs="Calibri"/>
          <w:b w:val="0"/>
          <w:bCs w:val="0"/>
          <w:sz w:val="20"/>
          <w:szCs w:val="20"/>
        </w:rPr>
        <w:t xml:space="preserve"> of the Representative Assembly, or by mail ballot, provided </w:t>
      </w:r>
      <w:r w:rsidR="00F16F02">
        <w:rPr>
          <w:rFonts w:ascii="Calibri" w:hAnsi="Calibri" w:cs="Calibri"/>
          <w:b w:val="0"/>
          <w:bCs w:val="0"/>
          <w:sz w:val="20"/>
          <w:szCs w:val="20"/>
        </w:rPr>
        <w:t xml:space="preserve">that the substance </w:t>
      </w:r>
      <w:r w:rsidR="00F16F02">
        <w:rPr>
          <w:rFonts w:ascii="Calibri" w:hAnsi="Calibri" w:cs="Calibri"/>
          <w:b w:val="0"/>
          <w:bCs w:val="0"/>
          <w:sz w:val="20"/>
          <w:szCs w:val="20"/>
        </w:rPr>
        <w:lastRenderedPageBreak/>
        <w:t>of the proposed amendments shall have been submitted in writing to each member at least ten</w:t>
      </w:r>
      <w:r w:rsidR="00BB0C5E">
        <w:rPr>
          <w:rFonts w:ascii="Calibri" w:hAnsi="Calibri" w:cs="Calibri"/>
          <w:b w:val="0"/>
          <w:bCs w:val="0"/>
          <w:sz w:val="20"/>
          <w:szCs w:val="20"/>
        </w:rPr>
        <w:t xml:space="preserve"> (10) days prior to such vote.</w:t>
      </w:r>
    </w:p>
    <w:p w14:paraId="3840ADE2" w14:textId="77777777" w:rsidR="00407ACD" w:rsidRDefault="00407ACD" w:rsidP="00D4110A">
      <w:pPr>
        <w:pStyle w:val="BodyTextIndent2"/>
        <w:ind w:left="0"/>
        <w:jc w:val="left"/>
        <w:rPr>
          <w:rFonts w:ascii="Calibri" w:hAnsi="Calibri" w:cs="Calibri"/>
          <w:b w:val="0"/>
          <w:bCs w:val="0"/>
          <w:sz w:val="20"/>
          <w:szCs w:val="20"/>
        </w:rPr>
      </w:pPr>
    </w:p>
    <w:p w14:paraId="1435A9DA" w14:textId="6C84A87D" w:rsidR="0024195A" w:rsidRPr="00525313" w:rsidRDefault="0024195A" w:rsidP="00D4110A">
      <w:pPr>
        <w:pStyle w:val="BodyTextIndent2"/>
        <w:ind w:left="0"/>
        <w:jc w:val="left"/>
        <w:rPr>
          <w:rFonts w:ascii="Calibri" w:hAnsi="Calibri" w:cs="Calibri"/>
          <w:b w:val="0"/>
          <w:bCs w:val="0"/>
          <w:sz w:val="20"/>
          <w:szCs w:val="20"/>
        </w:rPr>
      </w:pPr>
      <w:r w:rsidRPr="00525313">
        <w:rPr>
          <w:rFonts w:ascii="Calibri" w:hAnsi="Calibri" w:cs="Calibri"/>
          <w:b w:val="0"/>
          <w:bCs w:val="0"/>
          <w:sz w:val="20"/>
          <w:szCs w:val="20"/>
        </w:rPr>
        <w:t xml:space="preserve">Officially adopted by </w:t>
      </w:r>
      <w:r w:rsidR="00B11E12" w:rsidRPr="00525313">
        <w:rPr>
          <w:rFonts w:ascii="Calibri" w:hAnsi="Calibri" w:cs="Calibri"/>
          <w:b w:val="0"/>
          <w:bCs w:val="0"/>
          <w:sz w:val="20"/>
          <w:szCs w:val="20"/>
        </w:rPr>
        <w:t xml:space="preserve">the </w:t>
      </w:r>
      <w:r w:rsidRPr="00525313">
        <w:rPr>
          <w:rFonts w:ascii="Calibri" w:hAnsi="Calibri" w:cs="Calibri"/>
          <w:b w:val="0"/>
          <w:bCs w:val="0"/>
          <w:sz w:val="20"/>
          <w:szCs w:val="20"/>
        </w:rPr>
        <w:t>Board of Directors January 12, 1978.</w:t>
      </w:r>
    </w:p>
    <w:p w14:paraId="69C1D726" w14:textId="4C62949A" w:rsidR="006A5E6F" w:rsidRPr="00525313" w:rsidRDefault="006A5E6F" w:rsidP="00D4110A">
      <w:pPr>
        <w:pStyle w:val="BodyTextIndent2"/>
        <w:ind w:left="0"/>
        <w:jc w:val="left"/>
        <w:rPr>
          <w:rFonts w:ascii="Calibri" w:hAnsi="Calibri" w:cs="Calibri"/>
          <w:b w:val="0"/>
          <w:bCs w:val="0"/>
          <w:sz w:val="20"/>
          <w:szCs w:val="20"/>
        </w:rPr>
      </w:pPr>
      <w:r w:rsidRPr="00525313">
        <w:rPr>
          <w:rFonts w:ascii="Calibri" w:hAnsi="Calibri" w:cs="Calibri"/>
          <w:b w:val="0"/>
          <w:bCs w:val="0"/>
          <w:sz w:val="20"/>
          <w:szCs w:val="20"/>
        </w:rPr>
        <w:t>First Amendment approved May 29, 1990</w:t>
      </w:r>
      <w:r w:rsidR="00B11E12" w:rsidRPr="00525313">
        <w:rPr>
          <w:rFonts w:ascii="Calibri" w:hAnsi="Calibri" w:cs="Calibri"/>
          <w:b w:val="0"/>
          <w:bCs w:val="0"/>
          <w:sz w:val="20"/>
          <w:szCs w:val="20"/>
        </w:rPr>
        <w:t>.</w:t>
      </w:r>
    </w:p>
    <w:p w14:paraId="4C67CD88" w14:textId="3A76F83F" w:rsidR="006A5E6F" w:rsidRPr="00525313" w:rsidRDefault="006A5E6F" w:rsidP="00D4110A">
      <w:pPr>
        <w:pStyle w:val="BodyTextIndent2"/>
        <w:ind w:left="0"/>
        <w:jc w:val="left"/>
        <w:rPr>
          <w:rFonts w:ascii="Calibri" w:hAnsi="Calibri" w:cs="Calibri"/>
          <w:b w:val="0"/>
          <w:bCs w:val="0"/>
          <w:sz w:val="20"/>
          <w:szCs w:val="20"/>
        </w:rPr>
      </w:pPr>
      <w:r w:rsidRPr="00525313">
        <w:rPr>
          <w:rFonts w:ascii="Calibri" w:hAnsi="Calibri" w:cs="Calibri"/>
          <w:b w:val="0"/>
          <w:bCs w:val="0"/>
          <w:sz w:val="20"/>
          <w:szCs w:val="20"/>
        </w:rPr>
        <w:t>Second Amendment approved March 25, 1991</w:t>
      </w:r>
      <w:r w:rsidR="00B11E12" w:rsidRPr="00525313">
        <w:rPr>
          <w:rFonts w:ascii="Calibri" w:hAnsi="Calibri" w:cs="Calibri"/>
          <w:b w:val="0"/>
          <w:bCs w:val="0"/>
          <w:sz w:val="20"/>
          <w:szCs w:val="20"/>
        </w:rPr>
        <w:t>.</w:t>
      </w:r>
    </w:p>
    <w:p w14:paraId="4544B67E" w14:textId="275459C8" w:rsidR="006A5E6F" w:rsidRPr="00525313" w:rsidRDefault="006A5E6F" w:rsidP="00D4110A">
      <w:pPr>
        <w:pStyle w:val="BodyTextIndent2"/>
        <w:ind w:left="0"/>
        <w:jc w:val="left"/>
        <w:rPr>
          <w:rFonts w:ascii="Calibri" w:hAnsi="Calibri" w:cs="Calibri"/>
          <w:b w:val="0"/>
          <w:bCs w:val="0"/>
          <w:sz w:val="20"/>
          <w:szCs w:val="20"/>
        </w:rPr>
      </w:pPr>
      <w:r w:rsidRPr="00525313">
        <w:rPr>
          <w:rFonts w:ascii="Calibri" w:hAnsi="Calibri" w:cs="Calibri"/>
          <w:b w:val="0"/>
          <w:bCs w:val="0"/>
          <w:sz w:val="20"/>
          <w:szCs w:val="20"/>
        </w:rPr>
        <w:t>Third Amendment approved April 27, 1992</w:t>
      </w:r>
      <w:r w:rsidR="00B11E12" w:rsidRPr="00525313">
        <w:rPr>
          <w:rFonts w:ascii="Calibri" w:hAnsi="Calibri" w:cs="Calibri"/>
          <w:b w:val="0"/>
          <w:bCs w:val="0"/>
          <w:sz w:val="20"/>
          <w:szCs w:val="20"/>
        </w:rPr>
        <w:t>.</w:t>
      </w:r>
    </w:p>
    <w:p w14:paraId="7819E2AD" w14:textId="1C9F634D" w:rsidR="006A5E6F" w:rsidRPr="00525313" w:rsidRDefault="006A5E6F" w:rsidP="00D4110A">
      <w:pPr>
        <w:pStyle w:val="BodyTextIndent2"/>
        <w:ind w:left="0"/>
        <w:jc w:val="left"/>
        <w:rPr>
          <w:rFonts w:ascii="Calibri" w:hAnsi="Calibri" w:cs="Calibri"/>
          <w:b w:val="0"/>
          <w:bCs w:val="0"/>
          <w:sz w:val="20"/>
          <w:szCs w:val="20"/>
        </w:rPr>
      </w:pPr>
      <w:r w:rsidRPr="00525313">
        <w:rPr>
          <w:rFonts w:ascii="Calibri" w:hAnsi="Calibri" w:cs="Calibri"/>
          <w:b w:val="0"/>
          <w:bCs w:val="0"/>
          <w:sz w:val="20"/>
          <w:szCs w:val="20"/>
        </w:rPr>
        <w:t>Fourth Amendment approved September 25, 1995</w:t>
      </w:r>
      <w:r w:rsidR="00B11E12" w:rsidRPr="00525313">
        <w:rPr>
          <w:rFonts w:ascii="Calibri" w:hAnsi="Calibri" w:cs="Calibri"/>
          <w:b w:val="0"/>
          <w:bCs w:val="0"/>
          <w:sz w:val="20"/>
          <w:szCs w:val="20"/>
        </w:rPr>
        <w:t>.</w:t>
      </w:r>
    </w:p>
    <w:p w14:paraId="1419FE10" w14:textId="348811A9" w:rsidR="006A5E6F" w:rsidRPr="00525313" w:rsidRDefault="006A5E6F" w:rsidP="00D4110A">
      <w:pPr>
        <w:pStyle w:val="BodyTextIndent2"/>
        <w:ind w:left="0"/>
        <w:jc w:val="left"/>
        <w:rPr>
          <w:rFonts w:ascii="Calibri" w:hAnsi="Calibri" w:cs="Calibri"/>
          <w:b w:val="0"/>
          <w:bCs w:val="0"/>
          <w:sz w:val="20"/>
          <w:szCs w:val="20"/>
        </w:rPr>
      </w:pPr>
      <w:r w:rsidRPr="00525313">
        <w:rPr>
          <w:rFonts w:ascii="Calibri" w:hAnsi="Calibri" w:cs="Calibri"/>
          <w:b w:val="0"/>
          <w:bCs w:val="0"/>
          <w:sz w:val="20"/>
          <w:szCs w:val="20"/>
        </w:rPr>
        <w:t>Fifth Amendment approved September 28, 1998</w:t>
      </w:r>
      <w:r w:rsidR="00B11E12" w:rsidRPr="00525313">
        <w:rPr>
          <w:rFonts w:ascii="Calibri" w:hAnsi="Calibri" w:cs="Calibri"/>
          <w:b w:val="0"/>
          <w:bCs w:val="0"/>
          <w:sz w:val="20"/>
          <w:szCs w:val="20"/>
        </w:rPr>
        <w:t>.</w:t>
      </w:r>
    </w:p>
    <w:p w14:paraId="44345EFD" w14:textId="198A30BD" w:rsidR="006A5E6F" w:rsidRPr="00525313" w:rsidRDefault="006A5E6F" w:rsidP="00D4110A">
      <w:pPr>
        <w:pStyle w:val="BodyTextIndent2"/>
        <w:ind w:left="0"/>
        <w:jc w:val="left"/>
        <w:rPr>
          <w:rFonts w:ascii="Calibri" w:hAnsi="Calibri" w:cs="Calibri"/>
          <w:b w:val="0"/>
          <w:bCs w:val="0"/>
          <w:sz w:val="20"/>
          <w:szCs w:val="20"/>
        </w:rPr>
      </w:pPr>
      <w:r w:rsidRPr="00525313">
        <w:rPr>
          <w:rFonts w:ascii="Calibri" w:hAnsi="Calibri" w:cs="Calibri"/>
          <w:b w:val="0"/>
          <w:bCs w:val="0"/>
          <w:sz w:val="20"/>
          <w:szCs w:val="20"/>
        </w:rPr>
        <w:t>Sixth Amendment approved April 13, 2005</w:t>
      </w:r>
      <w:r w:rsidR="00B11E12" w:rsidRPr="00525313">
        <w:rPr>
          <w:rFonts w:ascii="Calibri" w:hAnsi="Calibri" w:cs="Calibri"/>
          <w:b w:val="0"/>
          <w:bCs w:val="0"/>
          <w:sz w:val="20"/>
          <w:szCs w:val="20"/>
        </w:rPr>
        <w:t>.</w:t>
      </w:r>
    </w:p>
    <w:p w14:paraId="282CEC13" w14:textId="2DD74E6C" w:rsidR="00D1569C" w:rsidRPr="00525313" w:rsidRDefault="00D1569C" w:rsidP="00D4110A">
      <w:pPr>
        <w:pStyle w:val="BodyTextIndent2"/>
        <w:ind w:left="0"/>
        <w:jc w:val="left"/>
        <w:rPr>
          <w:rFonts w:ascii="Calibri" w:hAnsi="Calibri" w:cs="Calibri"/>
          <w:b w:val="0"/>
          <w:bCs w:val="0"/>
          <w:sz w:val="20"/>
          <w:szCs w:val="20"/>
        </w:rPr>
      </w:pPr>
      <w:r w:rsidRPr="00525313">
        <w:rPr>
          <w:rFonts w:ascii="Calibri" w:hAnsi="Calibri" w:cs="Calibri"/>
          <w:b w:val="0"/>
          <w:bCs w:val="0"/>
          <w:sz w:val="20"/>
          <w:szCs w:val="20"/>
        </w:rPr>
        <w:t>Seventh Amendment approved April 14, 2010</w:t>
      </w:r>
      <w:r w:rsidR="00B11E12" w:rsidRPr="00525313">
        <w:rPr>
          <w:rFonts w:ascii="Calibri" w:hAnsi="Calibri" w:cs="Calibri"/>
          <w:b w:val="0"/>
          <w:bCs w:val="0"/>
          <w:sz w:val="20"/>
          <w:szCs w:val="20"/>
        </w:rPr>
        <w:t>.</w:t>
      </w:r>
    </w:p>
    <w:p w14:paraId="5E695869" w14:textId="1A387810" w:rsidR="0027554D" w:rsidRPr="00525313" w:rsidRDefault="0027554D" w:rsidP="00D4110A">
      <w:pPr>
        <w:pStyle w:val="BodyTextIndent2"/>
        <w:ind w:left="0"/>
        <w:jc w:val="left"/>
        <w:rPr>
          <w:rFonts w:ascii="Calibri" w:hAnsi="Calibri" w:cs="Calibri"/>
          <w:b w:val="0"/>
          <w:bCs w:val="0"/>
          <w:sz w:val="20"/>
          <w:szCs w:val="20"/>
        </w:rPr>
      </w:pPr>
      <w:r w:rsidRPr="00525313">
        <w:rPr>
          <w:rFonts w:ascii="Calibri" w:hAnsi="Calibri" w:cs="Calibri"/>
          <w:b w:val="0"/>
          <w:bCs w:val="0"/>
          <w:sz w:val="20"/>
          <w:szCs w:val="20"/>
        </w:rPr>
        <w:t>Eighth Amendment approved April 6, 2011</w:t>
      </w:r>
      <w:r w:rsidR="00B11E12" w:rsidRPr="00525313">
        <w:rPr>
          <w:rFonts w:ascii="Calibri" w:hAnsi="Calibri" w:cs="Calibri"/>
          <w:b w:val="0"/>
          <w:bCs w:val="0"/>
          <w:sz w:val="20"/>
          <w:szCs w:val="20"/>
        </w:rPr>
        <w:t>.</w:t>
      </w:r>
    </w:p>
    <w:p w14:paraId="0A71A73D" w14:textId="293B371C" w:rsidR="00A776CB" w:rsidRPr="00525313" w:rsidRDefault="00A776CB" w:rsidP="00D4110A">
      <w:pPr>
        <w:pStyle w:val="BodyTextIndent2"/>
        <w:ind w:left="0"/>
        <w:jc w:val="left"/>
        <w:rPr>
          <w:rFonts w:ascii="Calibri" w:hAnsi="Calibri" w:cs="Calibri"/>
          <w:b w:val="0"/>
          <w:bCs w:val="0"/>
          <w:sz w:val="20"/>
          <w:szCs w:val="20"/>
        </w:rPr>
      </w:pPr>
      <w:r w:rsidRPr="00525313">
        <w:rPr>
          <w:rFonts w:ascii="Calibri" w:hAnsi="Calibri" w:cs="Calibri"/>
          <w:b w:val="0"/>
          <w:bCs w:val="0"/>
          <w:sz w:val="20"/>
          <w:szCs w:val="20"/>
        </w:rPr>
        <w:t>Ninth Amendment approved April 10, 2013</w:t>
      </w:r>
      <w:r w:rsidR="00B11E12" w:rsidRPr="00525313">
        <w:rPr>
          <w:rFonts w:ascii="Calibri" w:hAnsi="Calibri" w:cs="Calibri"/>
          <w:b w:val="0"/>
          <w:bCs w:val="0"/>
          <w:sz w:val="20"/>
          <w:szCs w:val="20"/>
        </w:rPr>
        <w:t>.</w:t>
      </w:r>
    </w:p>
    <w:p w14:paraId="452982A3" w14:textId="2775286C" w:rsidR="0039023B" w:rsidRPr="00525313" w:rsidRDefault="0039023B" w:rsidP="00D4110A">
      <w:pPr>
        <w:pStyle w:val="BodyTextIndent2"/>
        <w:ind w:left="0"/>
        <w:jc w:val="left"/>
        <w:rPr>
          <w:rFonts w:ascii="Calibri" w:hAnsi="Calibri" w:cs="Calibri"/>
          <w:b w:val="0"/>
          <w:bCs w:val="0"/>
          <w:sz w:val="20"/>
          <w:szCs w:val="20"/>
        </w:rPr>
      </w:pPr>
      <w:r w:rsidRPr="00525313">
        <w:rPr>
          <w:rFonts w:ascii="Calibri" w:hAnsi="Calibri" w:cs="Calibri"/>
          <w:b w:val="0"/>
          <w:bCs w:val="0"/>
          <w:sz w:val="20"/>
          <w:szCs w:val="20"/>
        </w:rPr>
        <w:t xml:space="preserve">Tenth Amendment approved </w:t>
      </w:r>
      <w:r w:rsidR="00DE43CB" w:rsidRPr="00525313">
        <w:rPr>
          <w:rFonts w:ascii="Calibri" w:hAnsi="Calibri" w:cs="Calibri"/>
          <w:b w:val="0"/>
          <w:bCs w:val="0"/>
          <w:sz w:val="20"/>
          <w:szCs w:val="20"/>
        </w:rPr>
        <w:t>April 13, 2016</w:t>
      </w:r>
      <w:r w:rsidR="00B11E12" w:rsidRPr="00525313">
        <w:rPr>
          <w:rFonts w:ascii="Calibri" w:hAnsi="Calibri" w:cs="Calibri"/>
          <w:b w:val="0"/>
          <w:bCs w:val="0"/>
          <w:sz w:val="20"/>
          <w:szCs w:val="20"/>
        </w:rPr>
        <w:t>.</w:t>
      </w:r>
    </w:p>
    <w:p w14:paraId="648578E3" w14:textId="0A424986" w:rsidR="00115395" w:rsidRPr="00525313" w:rsidRDefault="00115395" w:rsidP="00D4110A">
      <w:pPr>
        <w:pStyle w:val="BodyTextIndent2"/>
        <w:ind w:left="0"/>
        <w:jc w:val="left"/>
        <w:rPr>
          <w:rFonts w:ascii="Calibri" w:hAnsi="Calibri" w:cs="Calibri"/>
          <w:b w:val="0"/>
          <w:bCs w:val="0"/>
          <w:color w:val="000000" w:themeColor="text1"/>
          <w:sz w:val="20"/>
          <w:szCs w:val="20"/>
        </w:rPr>
      </w:pPr>
      <w:r w:rsidRPr="00525313">
        <w:rPr>
          <w:rFonts w:ascii="Calibri" w:hAnsi="Calibri" w:cs="Calibri"/>
          <w:b w:val="0"/>
          <w:bCs w:val="0"/>
          <w:color w:val="000000" w:themeColor="text1"/>
          <w:sz w:val="20"/>
          <w:szCs w:val="20"/>
        </w:rPr>
        <w:t>Eleventh Amendment approved April 11, 2018</w:t>
      </w:r>
      <w:r w:rsidR="00B11E12" w:rsidRPr="00525313">
        <w:rPr>
          <w:rFonts w:ascii="Calibri" w:hAnsi="Calibri" w:cs="Calibri"/>
          <w:b w:val="0"/>
          <w:bCs w:val="0"/>
          <w:color w:val="000000" w:themeColor="text1"/>
          <w:sz w:val="20"/>
          <w:szCs w:val="20"/>
        </w:rPr>
        <w:t>.</w:t>
      </w:r>
    </w:p>
    <w:p w14:paraId="4956A0CC" w14:textId="791827D0" w:rsidR="00847095" w:rsidRDefault="00847095" w:rsidP="00D4110A">
      <w:pPr>
        <w:pStyle w:val="BodyTextIndent2"/>
        <w:ind w:left="0"/>
        <w:jc w:val="left"/>
        <w:rPr>
          <w:rFonts w:ascii="Calibri" w:hAnsi="Calibri" w:cs="Calibri"/>
          <w:b w:val="0"/>
          <w:bCs w:val="0"/>
          <w:color w:val="000000" w:themeColor="text1"/>
          <w:sz w:val="20"/>
          <w:szCs w:val="20"/>
        </w:rPr>
      </w:pPr>
      <w:r w:rsidRPr="00525313">
        <w:rPr>
          <w:rFonts w:ascii="Calibri" w:hAnsi="Calibri" w:cs="Calibri"/>
          <w:b w:val="0"/>
          <w:bCs w:val="0"/>
          <w:color w:val="000000" w:themeColor="text1"/>
          <w:sz w:val="20"/>
          <w:szCs w:val="20"/>
        </w:rPr>
        <w:t xml:space="preserve">Twelfth Amendment approved on </w:t>
      </w:r>
      <w:r w:rsidRPr="00525313">
        <w:rPr>
          <w:rFonts w:ascii="Calibri" w:hAnsi="Calibri" w:cs="Calibri"/>
          <w:sz w:val="20"/>
          <w:szCs w:val="20"/>
        </w:rPr>
        <w:tab/>
      </w:r>
      <w:r w:rsidR="266E2CCF" w:rsidRPr="00525313">
        <w:rPr>
          <w:rFonts w:ascii="Calibri" w:hAnsi="Calibri" w:cs="Calibri"/>
          <w:b w:val="0"/>
          <w:bCs w:val="0"/>
          <w:color w:val="000000" w:themeColor="text1"/>
          <w:sz w:val="20"/>
          <w:szCs w:val="20"/>
        </w:rPr>
        <w:t>April 11</w:t>
      </w:r>
      <w:r w:rsidRPr="00525313">
        <w:rPr>
          <w:rFonts w:ascii="Calibri" w:hAnsi="Calibri" w:cs="Calibri"/>
          <w:b w:val="0"/>
          <w:bCs w:val="0"/>
          <w:color w:val="000000" w:themeColor="text1"/>
          <w:sz w:val="20"/>
          <w:szCs w:val="20"/>
        </w:rPr>
        <w:t>, 2019</w:t>
      </w:r>
      <w:r w:rsidR="00AB1F0A">
        <w:rPr>
          <w:rFonts w:ascii="Calibri" w:hAnsi="Calibri" w:cs="Calibri"/>
          <w:b w:val="0"/>
          <w:bCs w:val="0"/>
          <w:color w:val="000000" w:themeColor="text1"/>
          <w:sz w:val="20"/>
          <w:szCs w:val="20"/>
        </w:rPr>
        <w:t>.</w:t>
      </w:r>
    </w:p>
    <w:p w14:paraId="12CF52BC" w14:textId="43C7ED09" w:rsidR="00BB0C5E" w:rsidRPr="00525313" w:rsidRDefault="00BB0C5E" w:rsidP="00D4110A">
      <w:pPr>
        <w:pStyle w:val="BodyTextIndent2"/>
        <w:ind w:left="0"/>
        <w:jc w:val="left"/>
        <w:rPr>
          <w:rFonts w:ascii="Calibri" w:hAnsi="Calibri" w:cs="Calibri"/>
          <w:b w:val="0"/>
          <w:bCs w:val="0"/>
          <w:color w:val="000000" w:themeColor="text1"/>
          <w:sz w:val="20"/>
          <w:szCs w:val="20"/>
        </w:rPr>
      </w:pPr>
      <w:r>
        <w:rPr>
          <w:rFonts w:ascii="Calibri" w:hAnsi="Calibri" w:cs="Calibri"/>
          <w:b w:val="0"/>
          <w:bCs w:val="0"/>
          <w:color w:val="000000" w:themeColor="text1"/>
          <w:sz w:val="20"/>
          <w:szCs w:val="20"/>
        </w:rPr>
        <w:t>Thirteenth Amendment approved on April</w:t>
      </w:r>
      <w:r w:rsidR="001027BD">
        <w:rPr>
          <w:rFonts w:ascii="Calibri" w:hAnsi="Calibri" w:cs="Calibri"/>
          <w:b w:val="0"/>
          <w:bCs w:val="0"/>
          <w:color w:val="000000" w:themeColor="text1"/>
          <w:sz w:val="20"/>
          <w:szCs w:val="20"/>
        </w:rPr>
        <w:t xml:space="preserve"> </w:t>
      </w:r>
      <w:r>
        <w:rPr>
          <w:rFonts w:ascii="Calibri" w:hAnsi="Calibri" w:cs="Calibri"/>
          <w:b w:val="0"/>
          <w:bCs w:val="0"/>
          <w:color w:val="000000" w:themeColor="text1"/>
          <w:sz w:val="20"/>
          <w:szCs w:val="20"/>
        </w:rPr>
        <w:t>___, 2025</w:t>
      </w:r>
      <w:r w:rsidR="00AB1F0A">
        <w:rPr>
          <w:rFonts w:ascii="Calibri" w:hAnsi="Calibri" w:cs="Calibri"/>
          <w:b w:val="0"/>
          <w:bCs w:val="0"/>
          <w:color w:val="000000" w:themeColor="text1"/>
          <w:sz w:val="20"/>
          <w:szCs w:val="20"/>
        </w:rPr>
        <w:t>.</w:t>
      </w:r>
    </w:p>
    <w:p w14:paraId="6F7B75DA" w14:textId="77777777" w:rsidR="006A5E6F" w:rsidRPr="00525313" w:rsidRDefault="006A5E6F" w:rsidP="00D4110A">
      <w:pPr>
        <w:pStyle w:val="BodyTextIndent2"/>
        <w:ind w:left="0"/>
        <w:jc w:val="left"/>
        <w:rPr>
          <w:rFonts w:ascii="Calibri" w:hAnsi="Calibri" w:cs="Calibri"/>
          <w:b w:val="0"/>
          <w:bCs w:val="0"/>
          <w:sz w:val="20"/>
          <w:szCs w:val="20"/>
        </w:rPr>
      </w:pPr>
    </w:p>
    <w:p w14:paraId="6E6520C8" w14:textId="77777777" w:rsidR="0024195A" w:rsidRPr="00525313" w:rsidRDefault="0024195A" w:rsidP="00D4110A">
      <w:pPr>
        <w:pStyle w:val="BodyTextIndent2"/>
        <w:ind w:left="0"/>
        <w:jc w:val="left"/>
        <w:rPr>
          <w:rFonts w:ascii="Calibri" w:hAnsi="Calibri" w:cs="Calibri"/>
          <w:b w:val="0"/>
          <w:bCs w:val="0"/>
          <w:sz w:val="20"/>
          <w:szCs w:val="20"/>
        </w:rPr>
      </w:pPr>
    </w:p>
    <w:p w14:paraId="38A78AC6" w14:textId="77777777" w:rsidR="0024195A" w:rsidRPr="00525313" w:rsidRDefault="0024195A" w:rsidP="00D4110A">
      <w:pPr>
        <w:pStyle w:val="BodyTextIndent2"/>
        <w:ind w:left="0"/>
        <w:jc w:val="left"/>
        <w:rPr>
          <w:rFonts w:ascii="Calibri" w:hAnsi="Calibri" w:cs="Calibri"/>
          <w:b w:val="0"/>
          <w:bCs w:val="0"/>
          <w:sz w:val="20"/>
          <w:szCs w:val="20"/>
        </w:rPr>
      </w:pPr>
    </w:p>
    <w:p w14:paraId="0E8399FC" w14:textId="1FAFE264" w:rsidR="0024195A" w:rsidRPr="00525313" w:rsidRDefault="00DE67A6" w:rsidP="00407ACD">
      <w:pPr>
        <w:pStyle w:val="BodyTextIndent2"/>
        <w:spacing w:line="240" w:lineRule="auto"/>
        <w:ind w:left="0"/>
        <w:jc w:val="left"/>
        <w:rPr>
          <w:rFonts w:ascii="Calibri" w:hAnsi="Calibri" w:cs="Calibri"/>
          <w:b w:val="0"/>
          <w:bCs w:val="0"/>
          <w:sz w:val="20"/>
          <w:szCs w:val="20"/>
          <w:u w:val="single"/>
        </w:rPr>
      </w:pPr>
      <w:r w:rsidRPr="00525313">
        <w:rPr>
          <w:rFonts w:ascii="Calibri" w:hAnsi="Calibri" w:cs="Calibri"/>
          <w:b w:val="0"/>
          <w:bCs w:val="0"/>
          <w:sz w:val="20"/>
          <w:szCs w:val="20"/>
          <w:u w:val="single"/>
        </w:rPr>
        <w:tab/>
      </w:r>
      <w:r w:rsidRPr="00525313">
        <w:rPr>
          <w:rFonts w:ascii="Calibri" w:hAnsi="Calibri" w:cs="Calibri"/>
          <w:b w:val="0"/>
          <w:bCs w:val="0"/>
          <w:sz w:val="20"/>
          <w:szCs w:val="20"/>
          <w:u w:val="single"/>
        </w:rPr>
        <w:tab/>
      </w:r>
      <w:r w:rsidRPr="00525313">
        <w:rPr>
          <w:rFonts w:ascii="Calibri" w:hAnsi="Calibri" w:cs="Calibri"/>
          <w:b w:val="0"/>
          <w:bCs w:val="0"/>
          <w:sz w:val="20"/>
          <w:szCs w:val="20"/>
          <w:u w:val="single"/>
        </w:rPr>
        <w:tab/>
      </w:r>
      <w:r w:rsidRPr="00525313">
        <w:rPr>
          <w:rFonts w:ascii="Calibri" w:hAnsi="Calibri" w:cs="Calibri"/>
          <w:b w:val="0"/>
          <w:bCs w:val="0"/>
          <w:sz w:val="20"/>
          <w:szCs w:val="20"/>
          <w:u w:val="single"/>
        </w:rPr>
        <w:tab/>
      </w:r>
      <w:r w:rsidRPr="00525313">
        <w:rPr>
          <w:rFonts w:ascii="Calibri" w:hAnsi="Calibri" w:cs="Calibri"/>
          <w:b w:val="0"/>
          <w:bCs w:val="0"/>
          <w:sz w:val="20"/>
          <w:szCs w:val="20"/>
          <w:u w:val="single"/>
        </w:rPr>
        <w:tab/>
      </w:r>
      <w:r w:rsidRPr="00525313">
        <w:rPr>
          <w:rFonts w:ascii="Calibri" w:hAnsi="Calibri" w:cs="Calibri"/>
          <w:b w:val="0"/>
          <w:bCs w:val="0"/>
          <w:sz w:val="20"/>
          <w:szCs w:val="20"/>
          <w:u w:val="single"/>
        </w:rPr>
        <w:tab/>
      </w:r>
      <w:r w:rsidRPr="00525313">
        <w:rPr>
          <w:rFonts w:ascii="Calibri" w:hAnsi="Calibri" w:cs="Calibri"/>
          <w:b w:val="0"/>
          <w:bCs w:val="0"/>
          <w:sz w:val="20"/>
          <w:szCs w:val="20"/>
          <w:u w:val="single"/>
        </w:rPr>
        <w:tab/>
      </w:r>
      <w:r w:rsidRPr="00525313">
        <w:rPr>
          <w:rFonts w:ascii="Calibri" w:hAnsi="Calibri" w:cs="Calibri"/>
          <w:b w:val="0"/>
          <w:bCs w:val="0"/>
          <w:sz w:val="20"/>
          <w:szCs w:val="20"/>
          <w:u w:val="single"/>
        </w:rPr>
        <w:tab/>
      </w:r>
    </w:p>
    <w:p w14:paraId="69B71A08" w14:textId="4B20B5E2" w:rsidR="0024195A" w:rsidRPr="00525313" w:rsidRDefault="0024195A" w:rsidP="00D4110A">
      <w:pPr>
        <w:pStyle w:val="BodyTextIndent2"/>
        <w:ind w:left="0"/>
        <w:jc w:val="left"/>
        <w:rPr>
          <w:rFonts w:ascii="Calibri" w:hAnsi="Calibri" w:cs="Calibri"/>
          <w:b w:val="0"/>
          <w:bCs w:val="0"/>
          <w:sz w:val="20"/>
          <w:szCs w:val="20"/>
        </w:rPr>
      </w:pPr>
      <w:r w:rsidRPr="00525313">
        <w:rPr>
          <w:rFonts w:ascii="Calibri" w:hAnsi="Calibri" w:cs="Calibri"/>
          <w:b w:val="0"/>
          <w:bCs w:val="0"/>
          <w:sz w:val="20"/>
          <w:szCs w:val="20"/>
        </w:rPr>
        <w:t>Chair, Board of Directors</w:t>
      </w:r>
    </w:p>
    <w:p w14:paraId="306E9BAB" w14:textId="77777777" w:rsidR="001D2B12" w:rsidRPr="00525313" w:rsidRDefault="001D2B12" w:rsidP="00D4110A">
      <w:pPr>
        <w:pStyle w:val="BodyTextIndent2"/>
        <w:ind w:left="0"/>
        <w:jc w:val="left"/>
        <w:rPr>
          <w:rFonts w:ascii="Calibri" w:hAnsi="Calibri" w:cs="Calibri"/>
          <w:b w:val="0"/>
          <w:bCs w:val="0"/>
          <w:sz w:val="20"/>
          <w:szCs w:val="20"/>
        </w:rPr>
      </w:pPr>
    </w:p>
    <w:p w14:paraId="1E56C524" w14:textId="77777777" w:rsidR="0024195A" w:rsidRPr="00525313" w:rsidRDefault="0024195A" w:rsidP="00D4110A">
      <w:pPr>
        <w:pStyle w:val="BodyTextIndent2"/>
        <w:ind w:left="0"/>
        <w:jc w:val="left"/>
        <w:rPr>
          <w:rFonts w:ascii="Calibri" w:hAnsi="Calibri" w:cs="Calibri"/>
          <w:b w:val="0"/>
          <w:bCs w:val="0"/>
          <w:sz w:val="20"/>
          <w:szCs w:val="20"/>
        </w:rPr>
      </w:pPr>
    </w:p>
    <w:p w14:paraId="01D5BDA4" w14:textId="3D87B803" w:rsidR="0024195A" w:rsidRPr="00525313" w:rsidRDefault="00DE67A6" w:rsidP="00407ACD">
      <w:pPr>
        <w:pStyle w:val="BodyTextIndent2"/>
        <w:spacing w:line="240" w:lineRule="auto"/>
        <w:ind w:left="0"/>
        <w:jc w:val="left"/>
        <w:rPr>
          <w:rFonts w:ascii="Calibri" w:hAnsi="Calibri" w:cs="Calibri"/>
          <w:b w:val="0"/>
          <w:bCs w:val="0"/>
          <w:sz w:val="20"/>
          <w:szCs w:val="20"/>
          <w:u w:val="single"/>
        </w:rPr>
      </w:pPr>
      <w:r w:rsidRPr="00525313">
        <w:rPr>
          <w:rFonts w:ascii="Calibri" w:hAnsi="Calibri" w:cs="Calibri"/>
          <w:b w:val="0"/>
          <w:bCs w:val="0"/>
          <w:sz w:val="20"/>
          <w:szCs w:val="20"/>
          <w:u w:val="single"/>
        </w:rPr>
        <w:tab/>
      </w:r>
      <w:r w:rsidRPr="00525313">
        <w:rPr>
          <w:rFonts w:ascii="Calibri" w:hAnsi="Calibri" w:cs="Calibri"/>
          <w:b w:val="0"/>
          <w:bCs w:val="0"/>
          <w:sz w:val="20"/>
          <w:szCs w:val="20"/>
          <w:u w:val="single"/>
        </w:rPr>
        <w:tab/>
      </w:r>
      <w:r w:rsidRPr="00525313">
        <w:rPr>
          <w:rFonts w:ascii="Calibri" w:hAnsi="Calibri" w:cs="Calibri"/>
          <w:b w:val="0"/>
          <w:bCs w:val="0"/>
          <w:sz w:val="20"/>
          <w:szCs w:val="20"/>
          <w:u w:val="single"/>
        </w:rPr>
        <w:tab/>
      </w:r>
      <w:r w:rsidRPr="00525313">
        <w:rPr>
          <w:rFonts w:ascii="Calibri" w:hAnsi="Calibri" w:cs="Calibri"/>
          <w:b w:val="0"/>
          <w:bCs w:val="0"/>
          <w:sz w:val="20"/>
          <w:szCs w:val="20"/>
          <w:u w:val="single"/>
        </w:rPr>
        <w:tab/>
      </w:r>
      <w:r w:rsidRPr="00525313">
        <w:rPr>
          <w:rFonts w:ascii="Calibri" w:hAnsi="Calibri" w:cs="Calibri"/>
          <w:b w:val="0"/>
          <w:bCs w:val="0"/>
          <w:sz w:val="20"/>
          <w:szCs w:val="20"/>
          <w:u w:val="single"/>
        </w:rPr>
        <w:tab/>
      </w:r>
      <w:r w:rsidRPr="00525313">
        <w:rPr>
          <w:rFonts w:ascii="Calibri" w:hAnsi="Calibri" w:cs="Calibri"/>
          <w:b w:val="0"/>
          <w:bCs w:val="0"/>
          <w:sz w:val="20"/>
          <w:szCs w:val="20"/>
          <w:u w:val="single"/>
        </w:rPr>
        <w:tab/>
      </w:r>
      <w:r w:rsidRPr="00525313">
        <w:rPr>
          <w:rFonts w:ascii="Calibri" w:hAnsi="Calibri" w:cs="Calibri"/>
          <w:b w:val="0"/>
          <w:bCs w:val="0"/>
          <w:sz w:val="20"/>
          <w:szCs w:val="20"/>
          <w:u w:val="single"/>
        </w:rPr>
        <w:tab/>
      </w:r>
      <w:r w:rsidRPr="00525313">
        <w:rPr>
          <w:rFonts w:ascii="Calibri" w:hAnsi="Calibri" w:cs="Calibri"/>
          <w:b w:val="0"/>
          <w:bCs w:val="0"/>
          <w:sz w:val="20"/>
          <w:szCs w:val="20"/>
          <w:u w:val="single"/>
        </w:rPr>
        <w:tab/>
      </w:r>
    </w:p>
    <w:p w14:paraId="7FD8DB98" w14:textId="77777777" w:rsidR="0024195A" w:rsidRPr="00525313" w:rsidRDefault="0024195A" w:rsidP="00D4110A">
      <w:pPr>
        <w:pStyle w:val="BodyTextIndent2"/>
        <w:ind w:left="0"/>
        <w:jc w:val="left"/>
        <w:rPr>
          <w:rFonts w:ascii="Calibri" w:hAnsi="Calibri" w:cs="Calibri"/>
          <w:b w:val="0"/>
          <w:bCs w:val="0"/>
          <w:sz w:val="20"/>
          <w:szCs w:val="20"/>
        </w:rPr>
      </w:pPr>
      <w:r w:rsidRPr="00525313">
        <w:rPr>
          <w:rFonts w:ascii="Calibri" w:hAnsi="Calibri" w:cs="Calibri"/>
          <w:b w:val="0"/>
          <w:bCs w:val="0"/>
          <w:sz w:val="20"/>
          <w:szCs w:val="20"/>
        </w:rPr>
        <w:t>Clerk, Board of Directors</w:t>
      </w:r>
    </w:p>
    <w:sectPr w:rsidR="0024195A" w:rsidRPr="00525313" w:rsidSect="002A5537">
      <w:footerReference w:type="even" r:id="rId12"/>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13199" w14:textId="77777777" w:rsidR="00365E1C" w:rsidRDefault="00365E1C">
      <w:r>
        <w:separator/>
      </w:r>
    </w:p>
  </w:endnote>
  <w:endnote w:type="continuationSeparator" w:id="0">
    <w:p w14:paraId="2431B758" w14:textId="77777777" w:rsidR="00365E1C" w:rsidRDefault="00365E1C">
      <w:r>
        <w:continuationSeparator/>
      </w:r>
    </w:p>
  </w:endnote>
  <w:endnote w:type="continuationNotice" w:id="1">
    <w:p w14:paraId="786E52A1" w14:textId="77777777" w:rsidR="00365E1C" w:rsidRDefault="00365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136A" w14:textId="77777777" w:rsidR="00B4245F" w:rsidRDefault="00B4245F" w:rsidP="004808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BBA0F3" w14:textId="77777777" w:rsidR="00B4245F" w:rsidRDefault="00B42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1170998953"/>
      <w:docPartObj>
        <w:docPartGallery w:val="Page Numbers (Bottom of Page)"/>
        <w:docPartUnique/>
      </w:docPartObj>
    </w:sdtPr>
    <w:sdtEndPr/>
    <w:sdtContent>
      <w:sdt>
        <w:sdtPr>
          <w:rPr>
            <w:rFonts w:ascii="Calibri" w:hAnsi="Calibri" w:cs="Calibri"/>
            <w:sz w:val="20"/>
            <w:szCs w:val="20"/>
          </w:rPr>
          <w:id w:val="1728636285"/>
          <w:docPartObj>
            <w:docPartGallery w:val="Page Numbers (Top of Page)"/>
            <w:docPartUnique/>
          </w:docPartObj>
        </w:sdtPr>
        <w:sdtEndPr/>
        <w:sdtContent>
          <w:p w14:paraId="245A4641" w14:textId="4760C120" w:rsidR="00B4245F" w:rsidRPr="00AB1F0A" w:rsidRDefault="00B4245F">
            <w:pPr>
              <w:pStyle w:val="Footer"/>
              <w:jc w:val="center"/>
              <w:rPr>
                <w:rFonts w:ascii="Calibri" w:hAnsi="Calibri" w:cs="Calibri"/>
                <w:sz w:val="20"/>
              </w:rPr>
            </w:pPr>
            <w:r w:rsidRPr="00AB1F0A">
              <w:rPr>
                <w:rFonts w:ascii="Calibri" w:hAnsi="Calibri" w:cs="Calibri"/>
                <w:sz w:val="20"/>
              </w:rPr>
              <w:t xml:space="preserve">Page </w:t>
            </w:r>
            <w:r w:rsidRPr="00AB1F0A">
              <w:rPr>
                <w:rFonts w:ascii="Calibri" w:hAnsi="Calibri" w:cs="Calibri"/>
                <w:b/>
                <w:bCs/>
                <w:sz w:val="20"/>
              </w:rPr>
              <w:fldChar w:fldCharType="begin"/>
            </w:r>
            <w:r w:rsidRPr="00AB1F0A">
              <w:rPr>
                <w:rFonts w:ascii="Calibri" w:hAnsi="Calibri" w:cs="Calibri"/>
                <w:b/>
                <w:bCs/>
                <w:sz w:val="20"/>
              </w:rPr>
              <w:instrText xml:space="preserve"> PAGE </w:instrText>
            </w:r>
            <w:r w:rsidRPr="00AB1F0A">
              <w:rPr>
                <w:rFonts w:ascii="Calibri" w:hAnsi="Calibri" w:cs="Calibri"/>
                <w:b/>
                <w:bCs/>
                <w:sz w:val="20"/>
              </w:rPr>
              <w:fldChar w:fldCharType="separate"/>
            </w:r>
            <w:r w:rsidR="00640666" w:rsidRPr="00AB1F0A">
              <w:rPr>
                <w:rFonts w:ascii="Calibri" w:hAnsi="Calibri" w:cs="Calibri"/>
                <w:b/>
                <w:bCs/>
                <w:noProof/>
                <w:sz w:val="20"/>
              </w:rPr>
              <w:t>2</w:t>
            </w:r>
            <w:r w:rsidRPr="00AB1F0A">
              <w:rPr>
                <w:rFonts w:ascii="Calibri" w:hAnsi="Calibri" w:cs="Calibri"/>
                <w:b/>
                <w:bCs/>
                <w:sz w:val="20"/>
              </w:rPr>
              <w:fldChar w:fldCharType="end"/>
            </w:r>
            <w:r w:rsidRPr="00AB1F0A">
              <w:rPr>
                <w:rFonts w:ascii="Calibri" w:hAnsi="Calibri" w:cs="Calibri"/>
                <w:sz w:val="20"/>
              </w:rPr>
              <w:t xml:space="preserve"> of </w:t>
            </w:r>
            <w:r w:rsidRPr="00AB1F0A">
              <w:rPr>
                <w:rFonts w:ascii="Calibri" w:hAnsi="Calibri" w:cs="Calibri"/>
                <w:b/>
                <w:bCs/>
                <w:sz w:val="20"/>
              </w:rPr>
              <w:fldChar w:fldCharType="begin"/>
            </w:r>
            <w:r w:rsidRPr="00AB1F0A">
              <w:rPr>
                <w:rFonts w:ascii="Calibri" w:hAnsi="Calibri" w:cs="Calibri"/>
                <w:b/>
                <w:bCs/>
                <w:sz w:val="20"/>
              </w:rPr>
              <w:instrText xml:space="preserve"> NUMPAGES  </w:instrText>
            </w:r>
            <w:r w:rsidRPr="00AB1F0A">
              <w:rPr>
                <w:rFonts w:ascii="Calibri" w:hAnsi="Calibri" w:cs="Calibri"/>
                <w:b/>
                <w:bCs/>
                <w:sz w:val="20"/>
              </w:rPr>
              <w:fldChar w:fldCharType="separate"/>
            </w:r>
            <w:r w:rsidR="00640666" w:rsidRPr="00AB1F0A">
              <w:rPr>
                <w:rFonts w:ascii="Calibri" w:hAnsi="Calibri" w:cs="Calibri"/>
                <w:b/>
                <w:bCs/>
                <w:noProof/>
                <w:sz w:val="20"/>
              </w:rPr>
              <w:t>21</w:t>
            </w:r>
            <w:r w:rsidRPr="00AB1F0A">
              <w:rPr>
                <w:rFonts w:ascii="Calibri" w:hAnsi="Calibri" w:cs="Calibri"/>
                <w:b/>
                <w:bCs/>
                <w:sz w:val="20"/>
              </w:rPr>
              <w:fldChar w:fldCharType="end"/>
            </w:r>
          </w:p>
        </w:sdtContent>
      </w:sdt>
    </w:sdtContent>
  </w:sdt>
  <w:p w14:paraId="3645EDDA" w14:textId="77777777" w:rsidR="00B4245F" w:rsidRPr="000F5C18" w:rsidRDefault="00B4245F" w:rsidP="000F5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2073B" w14:textId="77777777" w:rsidR="00365E1C" w:rsidRDefault="00365E1C">
      <w:r>
        <w:separator/>
      </w:r>
    </w:p>
  </w:footnote>
  <w:footnote w:type="continuationSeparator" w:id="0">
    <w:p w14:paraId="32A42055" w14:textId="77777777" w:rsidR="00365E1C" w:rsidRDefault="00365E1C">
      <w:r>
        <w:continuationSeparator/>
      </w:r>
    </w:p>
  </w:footnote>
  <w:footnote w:type="continuationNotice" w:id="1">
    <w:p w14:paraId="0CC7FE72" w14:textId="77777777" w:rsidR="00365E1C" w:rsidRDefault="00365E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A9B"/>
    <w:multiLevelType w:val="hybridMultilevel"/>
    <w:tmpl w:val="39B41D2E"/>
    <w:lvl w:ilvl="0" w:tplc="5C16277A">
      <w:start w:val="1"/>
      <w:numFmt w:val="lowerLetter"/>
      <w:lvlText w:val="%1."/>
      <w:lvlJc w:val="right"/>
      <w:pPr>
        <w:tabs>
          <w:tab w:val="num" w:pos="1800"/>
        </w:tabs>
        <w:ind w:left="180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F7A2C"/>
    <w:multiLevelType w:val="hybridMultilevel"/>
    <w:tmpl w:val="8042C594"/>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 w15:restartNumberingAfterBreak="0">
    <w:nsid w:val="091939B2"/>
    <w:multiLevelType w:val="hybridMultilevel"/>
    <w:tmpl w:val="343667D2"/>
    <w:lvl w:ilvl="0" w:tplc="04090019">
      <w:start w:val="1"/>
      <w:numFmt w:val="lowerLetter"/>
      <w:lvlText w:val="%1."/>
      <w:lvlJc w:val="left"/>
      <w:pPr>
        <w:tabs>
          <w:tab w:val="num" w:pos="1368"/>
        </w:tabs>
        <w:ind w:left="1368" w:hanging="648"/>
      </w:pPr>
      <w:rPr>
        <w:b w:val="0"/>
        <w:i w:val="0"/>
        <w:caps/>
        <w:strike w:val="0"/>
        <w:dstrike w:val="0"/>
        <w:sz w:val="28"/>
      </w:rPr>
    </w:lvl>
    <w:lvl w:ilvl="1" w:tplc="5C16277A">
      <w:start w:val="1"/>
      <w:numFmt w:val="lowerLetter"/>
      <w:lvlText w:val="%2."/>
      <w:lvlJc w:val="right"/>
      <w:pPr>
        <w:tabs>
          <w:tab w:val="num" w:pos="1800"/>
        </w:tabs>
        <w:ind w:left="1800" w:hanging="360"/>
      </w:pPr>
      <w:rPr>
        <w:rFonts w:ascii="Arial" w:eastAsia="Times New Roman" w:hAnsi="Arial" w:cs="Arial"/>
      </w:rPr>
    </w:lvl>
    <w:lvl w:ilvl="2" w:tplc="4628CE24">
      <w:start w:val="1"/>
      <w:numFmt w:val="lowerRoman"/>
      <w:lvlText w:val="%3."/>
      <w:lvlJc w:val="left"/>
      <w:pPr>
        <w:tabs>
          <w:tab w:val="num" w:pos="2520"/>
        </w:tabs>
        <w:ind w:left="2520" w:hanging="180"/>
      </w:pPr>
      <w:rPr>
        <w:rFonts w:ascii="Arial" w:eastAsia="Times New Roman" w:hAnsi="Arial" w:cs="Arial"/>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A8C40C5"/>
    <w:multiLevelType w:val="hybridMultilevel"/>
    <w:tmpl w:val="1BC808C6"/>
    <w:lvl w:ilvl="0" w:tplc="E1B44B82">
      <w:start w:val="1"/>
      <w:numFmt w:val="lowerLetter"/>
      <w:lvlText w:val="%1."/>
      <w:lvlJc w:val="left"/>
      <w:pPr>
        <w:tabs>
          <w:tab w:val="num" w:pos="3240"/>
        </w:tabs>
        <w:ind w:left="3240" w:hanging="360"/>
      </w:pPr>
      <w:rPr>
        <w:rFonts w:hint="default"/>
      </w:rPr>
    </w:lvl>
    <w:lvl w:ilvl="1" w:tplc="CE807ABE">
      <w:start w:val="14"/>
      <w:numFmt w:val="decimal"/>
      <w:lvlText w:val="%2."/>
      <w:lvlJc w:val="left"/>
      <w:pPr>
        <w:tabs>
          <w:tab w:val="num" w:pos="2952"/>
        </w:tabs>
        <w:ind w:left="2952" w:hanging="504"/>
      </w:pPr>
      <w:rPr>
        <w:rFonts w:hint="default"/>
      </w:rPr>
    </w:lvl>
    <w:lvl w:ilvl="2" w:tplc="766686BC">
      <w:start w:val="5"/>
      <w:numFmt w:val="lowerLetter"/>
      <w:lvlText w:val="%3."/>
      <w:lvlJc w:val="left"/>
      <w:pPr>
        <w:tabs>
          <w:tab w:val="num" w:pos="2088"/>
        </w:tabs>
        <w:ind w:left="2088" w:hanging="648"/>
      </w:pPr>
      <w:rPr>
        <w:rFonts w:ascii="Arial" w:hAnsi="Arial" w:hint="default"/>
        <w:b w:val="0"/>
        <w:i w:val="0"/>
        <w:caps/>
        <w:strike w:val="0"/>
        <w:dstrike w:val="0"/>
        <w:sz w:val="28"/>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2BA1319"/>
    <w:multiLevelType w:val="hybridMultilevel"/>
    <w:tmpl w:val="CFE40A5C"/>
    <w:lvl w:ilvl="0" w:tplc="C1E61906">
      <w:start w:val="1"/>
      <w:numFmt w:val="lowerLetter"/>
      <w:lvlText w:val="%1."/>
      <w:lvlJc w:val="left"/>
      <w:pPr>
        <w:tabs>
          <w:tab w:val="num" w:pos="1368"/>
        </w:tabs>
        <w:ind w:left="1368" w:hanging="648"/>
      </w:pPr>
      <w:rPr>
        <w:rFonts w:ascii="Arial" w:eastAsia="Times New Roman" w:hAnsi="Arial" w:cs="Arial"/>
        <w:b w:val="0"/>
        <w:i w:val="0"/>
        <w:caps/>
        <w:strike w:val="0"/>
        <w:dstrike w:val="0"/>
        <w:sz w:val="28"/>
      </w:rPr>
    </w:lvl>
    <w:lvl w:ilvl="1" w:tplc="5C16277A">
      <w:start w:val="1"/>
      <w:numFmt w:val="lowerLetter"/>
      <w:lvlText w:val="%2."/>
      <w:lvlJc w:val="right"/>
      <w:pPr>
        <w:tabs>
          <w:tab w:val="num" w:pos="1800"/>
        </w:tabs>
        <w:ind w:left="1800" w:hanging="360"/>
      </w:pPr>
      <w:rPr>
        <w:rFonts w:ascii="Arial" w:eastAsia="Times New Roman" w:hAnsi="Arial" w:cs="Arial"/>
      </w:rPr>
    </w:lvl>
    <w:lvl w:ilvl="2" w:tplc="4628CE24">
      <w:start w:val="1"/>
      <w:numFmt w:val="lowerRoman"/>
      <w:lvlText w:val="%3."/>
      <w:lvlJc w:val="left"/>
      <w:pPr>
        <w:tabs>
          <w:tab w:val="num" w:pos="2520"/>
        </w:tabs>
        <w:ind w:left="2520" w:hanging="180"/>
      </w:pPr>
      <w:rPr>
        <w:rFonts w:ascii="Arial" w:eastAsia="Times New Roman" w:hAnsi="Arial" w:cs="Arial"/>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C86620"/>
    <w:multiLevelType w:val="hybridMultilevel"/>
    <w:tmpl w:val="4502A882"/>
    <w:lvl w:ilvl="0" w:tplc="39E8C0D8">
      <w:start w:val="1"/>
      <w:numFmt w:val="upperRoman"/>
      <w:lvlText w:val="%1."/>
      <w:lvlJc w:val="left"/>
      <w:pPr>
        <w:tabs>
          <w:tab w:val="num" w:pos="216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1561455"/>
    <w:multiLevelType w:val="hybridMultilevel"/>
    <w:tmpl w:val="E0B4FD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B5864"/>
    <w:multiLevelType w:val="hybridMultilevel"/>
    <w:tmpl w:val="5DF29622"/>
    <w:lvl w:ilvl="0" w:tplc="2974C2C8">
      <w:start w:val="1"/>
      <w:numFmt w:val="lowerLetter"/>
      <w:lvlText w:val="%1."/>
      <w:lvlJc w:val="left"/>
      <w:pPr>
        <w:tabs>
          <w:tab w:val="num" w:pos="1368"/>
        </w:tabs>
        <w:ind w:left="1368" w:hanging="648"/>
      </w:pPr>
      <w:rPr>
        <w:rFonts w:ascii="Arial" w:eastAsia="Times New Roman" w:hAnsi="Arial" w:cs="Arial"/>
        <w:b w:val="0"/>
        <w:i w:val="0"/>
        <w:caps/>
        <w:strike w:val="0"/>
        <w:dstrike w:val="0"/>
        <w:sz w:val="28"/>
      </w:rPr>
    </w:lvl>
    <w:lvl w:ilvl="1" w:tplc="5C16277A">
      <w:start w:val="1"/>
      <w:numFmt w:val="lowerLetter"/>
      <w:lvlText w:val="%2."/>
      <w:lvlJc w:val="right"/>
      <w:pPr>
        <w:tabs>
          <w:tab w:val="num" w:pos="1800"/>
        </w:tabs>
        <w:ind w:left="1800" w:hanging="360"/>
      </w:pPr>
      <w:rPr>
        <w:rFonts w:ascii="Arial" w:eastAsia="Times New Roman" w:hAnsi="Arial" w:cs="Arial"/>
      </w:rPr>
    </w:lvl>
    <w:lvl w:ilvl="2" w:tplc="4628CE24">
      <w:start w:val="1"/>
      <w:numFmt w:val="lowerRoman"/>
      <w:lvlText w:val="%3."/>
      <w:lvlJc w:val="left"/>
      <w:pPr>
        <w:tabs>
          <w:tab w:val="num" w:pos="2520"/>
        </w:tabs>
        <w:ind w:left="2520" w:hanging="180"/>
      </w:pPr>
      <w:rPr>
        <w:rFonts w:ascii="Arial" w:eastAsia="Times New Roman" w:hAnsi="Arial" w:cs="Arial"/>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322104C"/>
    <w:multiLevelType w:val="hybridMultilevel"/>
    <w:tmpl w:val="F166A0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D22AC"/>
    <w:multiLevelType w:val="hybridMultilevel"/>
    <w:tmpl w:val="850ED450"/>
    <w:lvl w:ilvl="0" w:tplc="C0E254A0">
      <w:start w:val="1"/>
      <w:numFmt w:val="lowerLetter"/>
      <w:lvlText w:val="%1."/>
      <w:lvlJc w:val="left"/>
      <w:pPr>
        <w:tabs>
          <w:tab w:val="num" w:pos="1152"/>
        </w:tabs>
        <w:ind w:left="1152" w:hanging="432"/>
      </w:pPr>
      <w:rPr>
        <w:rFonts w:asciiTheme="minorHAnsi" w:eastAsia="Times New Roman" w:hAnsiTheme="minorHAnsi" w:cstheme="minorHAnsi" w:hint="default"/>
      </w:rPr>
    </w:lvl>
    <w:lvl w:ilvl="1" w:tplc="1146F7AE">
      <w:start w:val="1"/>
      <w:numFmt w:val="lowerLetter"/>
      <w:lvlText w:val="%2."/>
      <w:lvlJc w:val="left"/>
      <w:pPr>
        <w:tabs>
          <w:tab w:val="num" w:pos="2016"/>
        </w:tabs>
        <w:ind w:left="2016" w:hanging="360"/>
      </w:pPr>
      <w:rPr>
        <w:rFonts w:ascii="Arial" w:eastAsia="Times New Roman" w:hAnsi="Arial" w:cs="Arial"/>
      </w:rPr>
    </w:lvl>
    <w:lvl w:ilvl="2" w:tplc="EDAEAB14">
      <w:start w:val="11"/>
      <w:numFmt w:val="decimal"/>
      <w:lvlText w:val="%3."/>
      <w:lvlJc w:val="left"/>
      <w:pPr>
        <w:tabs>
          <w:tab w:val="num" w:pos="1332"/>
        </w:tabs>
        <w:ind w:left="1332" w:hanging="432"/>
      </w:pPr>
      <w:rPr>
        <w:rFonts w:hint="default"/>
      </w:rPr>
    </w:lvl>
    <w:lvl w:ilvl="3" w:tplc="113ED9E6">
      <w:start w:val="1"/>
      <w:numFmt w:val="lowerLetter"/>
      <w:lvlText w:val="%4."/>
      <w:lvlJc w:val="left"/>
      <w:pPr>
        <w:tabs>
          <w:tab w:val="num" w:pos="2160"/>
        </w:tabs>
        <w:ind w:left="2088" w:hanging="288"/>
      </w:pPr>
      <w:rPr>
        <w:rFonts w:hint="default"/>
      </w:rPr>
    </w:lvl>
    <w:lvl w:ilvl="4" w:tplc="D5DCFA78">
      <w:start w:val="1"/>
      <w:numFmt w:val="decimal"/>
      <w:lvlText w:val="%5."/>
      <w:lvlJc w:val="left"/>
      <w:pPr>
        <w:tabs>
          <w:tab w:val="num" w:pos="2592"/>
        </w:tabs>
        <w:ind w:left="2592" w:hanging="432"/>
      </w:pPr>
      <w:rPr>
        <w:rFonts w:hint="default"/>
      </w:rPr>
    </w:lvl>
    <w:lvl w:ilvl="5" w:tplc="A8125EEA">
      <w:start w:val="4"/>
      <w:numFmt w:val="lowerLetter"/>
      <w:lvlText w:val="%6."/>
      <w:lvlJc w:val="left"/>
      <w:pPr>
        <w:tabs>
          <w:tab w:val="num" w:pos="2160"/>
        </w:tabs>
        <w:ind w:left="2160" w:hanging="360"/>
      </w:pPr>
      <w:rPr>
        <w:rFonts w:hint="default"/>
      </w:rPr>
    </w:lvl>
    <w:lvl w:ilvl="6" w:tplc="AD506598">
      <w:start w:val="12"/>
      <w:numFmt w:val="decimal"/>
      <w:lvlText w:val="%7."/>
      <w:lvlJc w:val="left"/>
      <w:pPr>
        <w:tabs>
          <w:tab w:val="num" w:pos="1339"/>
        </w:tabs>
        <w:ind w:left="1339" w:hanging="432"/>
      </w:pPr>
      <w:rPr>
        <w:rFonts w:hint="default"/>
      </w:r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 w15:restartNumberingAfterBreak="0">
    <w:nsid w:val="26F71627"/>
    <w:multiLevelType w:val="multilevel"/>
    <w:tmpl w:val="A92A4EF6"/>
    <w:lvl w:ilvl="0">
      <w:start w:val="1"/>
      <w:numFmt w:val="lowerLetter"/>
      <w:lvlText w:val="%1."/>
      <w:lvlJc w:val="left"/>
      <w:pPr>
        <w:tabs>
          <w:tab w:val="num" w:pos="1368"/>
        </w:tabs>
        <w:ind w:left="1368" w:hanging="648"/>
      </w:pPr>
      <w:rPr>
        <w:rFonts w:ascii="Arial" w:eastAsia="Times New Roman" w:hAnsi="Arial" w:cs="Arial"/>
        <w:b w:val="0"/>
        <w:i w:val="0"/>
        <w:caps/>
        <w:strike w:val="0"/>
        <w:dstrike w:val="0"/>
        <w:sz w:val="28"/>
      </w:rPr>
    </w:lvl>
    <w:lvl w:ilvl="1">
      <w:start w:val="1"/>
      <w:numFmt w:val="lowerLetter"/>
      <w:lvlText w:val="%2."/>
      <w:lvlJc w:val="right"/>
      <w:pPr>
        <w:tabs>
          <w:tab w:val="num" w:pos="1800"/>
        </w:tabs>
        <w:ind w:left="1800" w:hanging="360"/>
      </w:pPr>
      <w:rPr>
        <w:rFonts w:ascii="Arial" w:eastAsia="Times New Roman" w:hAnsi="Arial" w:cs="Arial"/>
      </w:rPr>
    </w:lvl>
    <w:lvl w:ilvl="2">
      <w:start w:val="1"/>
      <w:numFmt w:val="lowerRoman"/>
      <w:lvlText w:val="%3."/>
      <w:lvlJc w:val="left"/>
      <w:pPr>
        <w:tabs>
          <w:tab w:val="num" w:pos="2520"/>
        </w:tabs>
        <w:ind w:left="2520" w:hanging="180"/>
      </w:pPr>
      <w:rPr>
        <w:rFonts w:ascii="Arial" w:eastAsia="Times New Roman" w:hAnsi="Arial" w:cs="Arial"/>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9DE56BE"/>
    <w:multiLevelType w:val="hybridMultilevel"/>
    <w:tmpl w:val="20F487F4"/>
    <w:lvl w:ilvl="0" w:tplc="1F3ED754">
      <w:start w:val="7"/>
      <w:numFmt w:val="lowerLetter"/>
      <w:lvlText w:val="%1."/>
      <w:lvlJc w:val="left"/>
      <w:pPr>
        <w:tabs>
          <w:tab w:val="num" w:pos="2628"/>
        </w:tabs>
        <w:ind w:left="2628" w:hanging="648"/>
      </w:pPr>
      <w:rPr>
        <w:rFonts w:ascii="Arial" w:hAnsi="Arial" w:hint="default"/>
        <w:b w:val="0"/>
        <w:i w:val="0"/>
        <w:caps/>
        <w:strike w:val="0"/>
        <w:dstrike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E6688"/>
    <w:multiLevelType w:val="multilevel"/>
    <w:tmpl w:val="97A05E92"/>
    <w:lvl w:ilvl="0">
      <w:start w:val="1"/>
      <w:numFmt w:val="lowerLetter"/>
      <w:lvlText w:val="%1."/>
      <w:lvlJc w:val="left"/>
      <w:pPr>
        <w:tabs>
          <w:tab w:val="num" w:pos="1368"/>
        </w:tabs>
        <w:ind w:left="1368" w:hanging="648"/>
      </w:pPr>
      <w:rPr>
        <w:rFonts w:ascii="Arial" w:eastAsia="Times New Roman" w:hAnsi="Arial" w:cs="Arial"/>
        <w:b w:val="0"/>
        <w:i w:val="0"/>
        <w:caps/>
        <w:strike w:val="0"/>
        <w:dstrike w:val="0"/>
        <w:sz w:val="28"/>
      </w:rPr>
    </w:lvl>
    <w:lvl w:ilvl="1">
      <w:start w:val="1"/>
      <w:numFmt w:val="lowerLetter"/>
      <w:lvlText w:val="%2."/>
      <w:lvlJc w:val="right"/>
      <w:pPr>
        <w:tabs>
          <w:tab w:val="num" w:pos="1800"/>
        </w:tabs>
        <w:ind w:left="1800" w:hanging="360"/>
      </w:pPr>
      <w:rPr>
        <w:rFonts w:ascii="Arial" w:eastAsia="Times New Roman" w:hAnsi="Arial" w:cs="Arial"/>
      </w:rPr>
    </w:lvl>
    <w:lvl w:ilvl="2">
      <w:start w:val="1"/>
      <w:numFmt w:val="lowerRoman"/>
      <w:lvlText w:val="%3."/>
      <w:lvlJc w:val="left"/>
      <w:pPr>
        <w:tabs>
          <w:tab w:val="num" w:pos="2520"/>
        </w:tabs>
        <w:ind w:left="2520" w:hanging="180"/>
      </w:pPr>
      <w:rPr>
        <w:rFonts w:ascii="Arial" w:eastAsia="Times New Roman" w:hAnsi="Arial" w:cs="Arial"/>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A017759"/>
    <w:multiLevelType w:val="hybridMultilevel"/>
    <w:tmpl w:val="FD22A9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16F05"/>
    <w:multiLevelType w:val="hybridMultilevel"/>
    <w:tmpl w:val="01FA14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BF3142"/>
    <w:multiLevelType w:val="hybridMultilevel"/>
    <w:tmpl w:val="06E01540"/>
    <w:lvl w:ilvl="0" w:tplc="BE52D5A8">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8F5581"/>
    <w:multiLevelType w:val="hybridMultilevel"/>
    <w:tmpl w:val="A0508B4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EE0E85"/>
    <w:multiLevelType w:val="hybridMultilevel"/>
    <w:tmpl w:val="66DA2984"/>
    <w:lvl w:ilvl="0" w:tplc="F6887696">
      <w:start w:val="1"/>
      <w:numFmt w:val="lowerLetter"/>
      <w:lvlText w:val="%1."/>
      <w:lvlJc w:val="left"/>
      <w:pPr>
        <w:tabs>
          <w:tab w:val="num" w:pos="1368"/>
        </w:tabs>
        <w:ind w:left="1368" w:hanging="648"/>
      </w:pPr>
      <w:rPr>
        <w:rFonts w:ascii="Arial" w:eastAsia="Times New Roman" w:hAnsi="Arial" w:cs="Arial"/>
        <w:b w:val="0"/>
        <w:i w:val="0"/>
        <w:caps/>
        <w:strike w:val="0"/>
        <w:dstrike w:val="0"/>
        <w:sz w:val="28"/>
      </w:rPr>
    </w:lvl>
    <w:lvl w:ilvl="1" w:tplc="5C16277A">
      <w:start w:val="1"/>
      <w:numFmt w:val="lowerLetter"/>
      <w:lvlText w:val="%2."/>
      <w:lvlJc w:val="right"/>
      <w:pPr>
        <w:tabs>
          <w:tab w:val="num" w:pos="1800"/>
        </w:tabs>
        <w:ind w:left="1800" w:hanging="360"/>
      </w:pPr>
      <w:rPr>
        <w:rFonts w:ascii="Arial" w:eastAsia="Times New Roman" w:hAnsi="Arial" w:cs="Arial"/>
      </w:rPr>
    </w:lvl>
    <w:lvl w:ilvl="2" w:tplc="4628CE24">
      <w:start w:val="1"/>
      <w:numFmt w:val="lowerRoman"/>
      <w:lvlText w:val="%3."/>
      <w:lvlJc w:val="left"/>
      <w:pPr>
        <w:tabs>
          <w:tab w:val="num" w:pos="2520"/>
        </w:tabs>
        <w:ind w:left="2520" w:hanging="180"/>
      </w:pPr>
      <w:rPr>
        <w:rFonts w:ascii="Arial" w:eastAsia="Times New Roman" w:hAnsi="Arial" w:cs="Arial"/>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B413027"/>
    <w:multiLevelType w:val="hybridMultilevel"/>
    <w:tmpl w:val="B6520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3F5A27"/>
    <w:multiLevelType w:val="hybridMultilevel"/>
    <w:tmpl w:val="90B4E2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E413EEB"/>
    <w:multiLevelType w:val="hybridMultilevel"/>
    <w:tmpl w:val="E6F267D0"/>
    <w:lvl w:ilvl="0" w:tplc="39E8C0D8">
      <w:start w:val="1"/>
      <w:numFmt w:val="upperRoman"/>
      <w:lvlText w:val="%1."/>
      <w:lvlJc w:val="left"/>
      <w:pPr>
        <w:tabs>
          <w:tab w:val="num" w:pos="144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A8585B"/>
    <w:multiLevelType w:val="hybridMultilevel"/>
    <w:tmpl w:val="6FD834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E770E3"/>
    <w:multiLevelType w:val="hybridMultilevel"/>
    <w:tmpl w:val="2DD80732"/>
    <w:lvl w:ilvl="0" w:tplc="C924F7B0">
      <w:start w:val="1"/>
      <w:numFmt w:val="lowerLetter"/>
      <w:lvlText w:val="%1."/>
      <w:lvlJc w:val="left"/>
      <w:pPr>
        <w:tabs>
          <w:tab w:val="num" w:pos="1368"/>
        </w:tabs>
        <w:ind w:left="1368" w:hanging="648"/>
      </w:pPr>
      <w:rPr>
        <w:rFonts w:ascii="Arial" w:hAnsi="Arial" w:hint="default"/>
        <w:b w:val="0"/>
        <w:i w:val="0"/>
        <w:caps/>
        <w:strike w:val="0"/>
        <w:dstrike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5CD454F"/>
    <w:multiLevelType w:val="hybridMultilevel"/>
    <w:tmpl w:val="C862119A"/>
    <w:lvl w:ilvl="0" w:tplc="19343486">
      <w:start w:val="1"/>
      <w:numFmt w:val="lowerLetter"/>
      <w:lvlText w:val="%1."/>
      <w:lvlJc w:val="left"/>
      <w:pPr>
        <w:tabs>
          <w:tab w:val="num" w:pos="1008"/>
        </w:tabs>
        <w:ind w:left="1008" w:hanging="648"/>
      </w:pPr>
      <w:rPr>
        <w:rFonts w:ascii="Arial" w:hAnsi="Arial" w:hint="default"/>
        <w:b w:val="0"/>
        <w:i w:val="0"/>
        <w:caps/>
        <w:strike w:val="0"/>
        <w:dstrike w:val="0"/>
        <w:sz w:val="28"/>
      </w:rPr>
    </w:lvl>
    <w:lvl w:ilvl="1" w:tplc="0409001B">
      <w:start w:val="1"/>
      <w:numFmt w:val="lowerRoman"/>
      <w:lvlText w:val="%2."/>
      <w:lvlJc w:val="right"/>
      <w:pPr>
        <w:tabs>
          <w:tab w:val="num" w:pos="1440"/>
        </w:tabs>
        <w:ind w:left="1440" w:hanging="360"/>
      </w:pPr>
    </w:lvl>
    <w:lvl w:ilvl="2" w:tplc="04090019">
      <w:start w:val="1"/>
      <w:numFmt w:val="lowerLetter"/>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C06053"/>
    <w:multiLevelType w:val="multilevel"/>
    <w:tmpl w:val="685E66D8"/>
    <w:lvl w:ilvl="0">
      <w:start w:val="1"/>
      <w:numFmt w:val="lowerLetter"/>
      <w:lvlText w:val="%1."/>
      <w:lvlJc w:val="left"/>
      <w:pPr>
        <w:tabs>
          <w:tab w:val="num" w:pos="1368"/>
        </w:tabs>
        <w:ind w:left="1368" w:hanging="648"/>
      </w:pPr>
      <w:rPr>
        <w:rFonts w:ascii="Arial" w:eastAsia="Times New Roman" w:hAnsi="Arial" w:cs="Arial"/>
        <w:b w:val="0"/>
        <w:i w:val="0"/>
        <w:caps/>
        <w:strike w:val="0"/>
        <w:dstrike w:val="0"/>
        <w:sz w:val="28"/>
      </w:rPr>
    </w:lvl>
    <w:lvl w:ilvl="1">
      <w:start w:val="1"/>
      <w:numFmt w:val="lowerLetter"/>
      <w:lvlText w:val="%2."/>
      <w:lvlJc w:val="right"/>
      <w:pPr>
        <w:tabs>
          <w:tab w:val="num" w:pos="1800"/>
        </w:tabs>
        <w:ind w:left="1800" w:hanging="360"/>
      </w:pPr>
      <w:rPr>
        <w:rFonts w:ascii="Arial" w:eastAsia="Times New Roman" w:hAnsi="Arial" w:cs="Arial"/>
      </w:rPr>
    </w:lvl>
    <w:lvl w:ilvl="2">
      <w:start w:val="1"/>
      <w:numFmt w:val="lowerRoman"/>
      <w:lvlText w:val="%3."/>
      <w:lvlJc w:val="left"/>
      <w:pPr>
        <w:tabs>
          <w:tab w:val="num" w:pos="2520"/>
        </w:tabs>
        <w:ind w:left="2520" w:hanging="180"/>
      </w:pPr>
      <w:rPr>
        <w:rFonts w:ascii="Arial" w:eastAsia="Times New Roman" w:hAnsi="Arial" w:cs="Arial"/>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6A4F39EC"/>
    <w:multiLevelType w:val="hybridMultilevel"/>
    <w:tmpl w:val="FAC02C74"/>
    <w:lvl w:ilvl="0" w:tplc="DF708C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E94D5E"/>
    <w:multiLevelType w:val="hybridMultilevel"/>
    <w:tmpl w:val="03E609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C81102"/>
    <w:multiLevelType w:val="hybridMultilevel"/>
    <w:tmpl w:val="7DEEB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CD18A8"/>
    <w:multiLevelType w:val="hybridMultilevel"/>
    <w:tmpl w:val="4ECC81DE"/>
    <w:lvl w:ilvl="0" w:tplc="8E5E3ACA">
      <w:start w:val="1"/>
      <w:numFmt w:val="lowerLetter"/>
      <w:lvlText w:val="%1."/>
      <w:lvlJc w:val="left"/>
      <w:pPr>
        <w:tabs>
          <w:tab w:val="num" w:pos="1368"/>
        </w:tabs>
        <w:ind w:left="1368" w:hanging="648"/>
      </w:pPr>
      <w:rPr>
        <w:rFonts w:ascii="Arial" w:hAnsi="Arial" w:hint="default"/>
        <w:b w:val="0"/>
        <w:i w:val="0"/>
        <w:caps/>
        <w:strike w:val="0"/>
        <w:dstrike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9326D7"/>
    <w:multiLevelType w:val="hybridMultilevel"/>
    <w:tmpl w:val="530C6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297CFF"/>
    <w:multiLevelType w:val="hybridMultilevel"/>
    <w:tmpl w:val="8488E370"/>
    <w:lvl w:ilvl="0" w:tplc="17CC2F5E">
      <w:start w:val="1"/>
      <w:numFmt w:val="lowerLetter"/>
      <w:lvlText w:val="%1."/>
      <w:lvlJc w:val="left"/>
      <w:pPr>
        <w:tabs>
          <w:tab w:val="num" w:pos="1368"/>
        </w:tabs>
        <w:ind w:left="1368" w:hanging="648"/>
      </w:pPr>
      <w:rPr>
        <w:rFonts w:ascii="Arial" w:hAnsi="Arial" w:hint="default"/>
        <w:b w:val="0"/>
        <w:i w:val="0"/>
        <w:caps/>
        <w:strike w:val="0"/>
        <w:dstrike w:val="0"/>
        <w:sz w:val="28"/>
      </w:r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F91EDA"/>
    <w:multiLevelType w:val="hybridMultilevel"/>
    <w:tmpl w:val="8F46FF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3015243">
    <w:abstractNumId w:val="20"/>
  </w:num>
  <w:num w:numId="2" w16cid:durableId="1341540179">
    <w:abstractNumId w:val="5"/>
  </w:num>
  <w:num w:numId="3" w16cid:durableId="546455535">
    <w:abstractNumId w:val="23"/>
  </w:num>
  <w:num w:numId="4" w16cid:durableId="1967158329">
    <w:abstractNumId w:val="7"/>
  </w:num>
  <w:num w:numId="5" w16cid:durableId="599336959">
    <w:abstractNumId w:val="9"/>
  </w:num>
  <w:num w:numId="6" w16cid:durableId="429278984">
    <w:abstractNumId w:val="3"/>
  </w:num>
  <w:num w:numId="7" w16cid:durableId="761220769">
    <w:abstractNumId w:val="30"/>
  </w:num>
  <w:num w:numId="8" w16cid:durableId="59132028">
    <w:abstractNumId w:val="28"/>
  </w:num>
  <w:num w:numId="9" w16cid:durableId="1260406895">
    <w:abstractNumId w:val="22"/>
  </w:num>
  <w:num w:numId="10" w16cid:durableId="474954332">
    <w:abstractNumId w:val="11"/>
  </w:num>
  <w:num w:numId="11" w16cid:durableId="1949458994">
    <w:abstractNumId w:val="15"/>
  </w:num>
  <w:num w:numId="12" w16cid:durableId="14814535">
    <w:abstractNumId w:val="26"/>
  </w:num>
  <w:num w:numId="13" w16cid:durableId="290790690">
    <w:abstractNumId w:val="25"/>
  </w:num>
  <w:num w:numId="14" w16cid:durableId="549194596">
    <w:abstractNumId w:val="17"/>
  </w:num>
  <w:num w:numId="15" w16cid:durableId="1874952132">
    <w:abstractNumId w:val="10"/>
  </w:num>
  <w:num w:numId="16" w16cid:durableId="817454331">
    <w:abstractNumId w:val="12"/>
  </w:num>
  <w:num w:numId="17" w16cid:durableId="793253022">
    <w:abstractNumId w:val="4"/>
  </w:num>
  <w:num w:numId="18" w16cid:durableId="530800675">
    <w:abstractNumId w:val="0"/>
  </w:num>
  <w:num w:numId="19" w16cid:durableId="1083187988">
    <w:abstractNumId w:val="2"/>
  </w:num>
  <w:num w:numId="20" w16cid:durableId="97019622">
    <w:abstractNumId w:val="24"/>
  </w:num>
  <w:num w:numId="21" w16cid:durableId="2094474568">
    <w:abstractNumId w:val="31"/>
  </w:num>
  <w:num w:numId="22" w16cid:durableId="1217011860">
    <w:abstractNumId w:val="6"/>
  </w:num>
  <w:num w:numId="23" w16cid:durableId="1305502469">
    <w:abstractNumId w:val="13"/>
  </w:num>
  <w:num w:numId="24" w16cid:durableId="1245799190">
    <w:abstractNumId w:val="19"/>
  </w:num>
  <w:num w:numId="25" w16cid:durableId="565846667">
    <w:abstractNumId w:val="18"/>
  </w:num>
  <w:num w:numId="26" w16cid:durableId="76371072">
    <w:abstractNumId w:val="21"/>
  </w:num>
  <w:num w:numId="27" w16cid:durableId="302198127">
    <w:abstractNumId w:val="29"/>
  </w:num>
  <w:num w:numId="28" w16cid:durableId="861284629">
    <w:abstractNumId w:val="8"/>
  </w:num>
  <w:num w:numId="29" w16cid:durableId="1975139269">
    <w:abstractNumId w:val="27"/>
  </w:num>
  <w:num w:numId="30" w16cid:durableId="538126674">
    <w:abstractNumId w:val="14"/>
  </w:num>
  <w:num w:numId="31" w16cid:durableId="803084577">
    <w:abstractNumId w:val="16"/>
  </w:num>
  <w:num w:numId="32" w16cid:durableId="1630627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07B"/>
    <w:rsid w:val="000019D8"/>
    <w:rsid w:val="00001E2E"/>
    <w:rsid w:val="00006B80"/>
    <w:rsid w:val="0001209E"/>
    <w:rsid w:val="00013092"/>
    <w:rsid w:val="0001381D"/>
    <w:rsid w:val="00015C05"/>
    <w:rsid w:val="00023C93"/>
    <w:rsid w:val="000322B5"/>
    <w:rsid w:val="000342C3"/>
    <w:rsid w:val="000343B0"/>
    <w:rsid w:val="00040D98"/>
    <w:rsid w:val="00042E4F"/>
    <w:rsid w:val="00042FC2"/>
    <w:rsid w:val="00044B6F"/>
    <w:rsid w:val="00046F72"/>
    <w:rsid w:val="00047A87"/>
    <w:rsid w:val="00051AEF"/>
    <w:rsid w:val="000563AC"/>
    <w:rsid w:val="0006086C"/>
    <w:rsid w:val="00062446"/>
    <w:rsid w:val="00062E1E"/>
    <w:rsid w:val="00062E50"/>
    <w:rsid w:val="00065B65"/>
    <w:rsid w:val="00066260"/>
    <w:rsid w:val="00067727"/>
    <w:rsid w:val="00075C40"/>
    <w:rsid w:val="00080E03"/>
    <w:rsid w:val="00083FBD"/>
    <w:rsid w:val="000841B1"/>
    <w:rsid w:val="0008510B"/>
    <w:rsid w:val="00085F6E"/>
    <w:rsid w:val="00093069"/>
    <w:rsid w:val="000970E5"/>
    <w:rsid w:val="000976BB"/>
    <w:rsid w:val="000A0BFF"/>
    <w:rsid w:val="000A24D2"/>
    <w:rsid w:val="000A2A28"/>
    <w:rsid w:val="000A3E2E"/>
    <w:rsid w:val="000A53CA"/>
    <w:rsid w:val="000A60A9"/>
    <w:rsid w:val="000A61E3"/>
    <w:rsid w:val="000A7648"/>
    <w:rsid w:val="000B5D08"/>
    <w:rsid w:val="000B6699"/>
    <w:rsid w:val="000C30C3"/>
    <w:rsid w:val="000D77DE"/>
    <w:rsid w:val="000E0100"/>
    <w:rsid w:val="000E34DC"/>
    <w:rsid w:val="000F019B"/>
    <w:rsid w:val="000F3818"/>
    <w:rsid w:val="000F3FC5"/>
    <w:rsid w:val="000F4AA9"/>
    <w:rsid w:val="000F4BEF"/>
    <w:rsid w:val="000F4F83"/>
    <w:rsid w:val="000F5C18"/>
    <w:rsid w:val="000F795F"/>
    <w:rsid w:val="001008CB"/>
    <w:rsid w:val="00102594"/>
    <w:rsid w:val="001027BD"/>
    <w:rsid w:val="001038EA"/>
    <w:rsid w:val="00107639"/>
    <w:rsid w:val="001152F4"/>
    <w:rsid w:val="00115395"/>
    <w:rsid w:val="00120927"/>
    <w:rsid w:val="0012125D"/>
    <w:rsid w:val="00121BB3"/>
    <w:rsid w:val="00124F70"/>
    <w:rsid w:val="00130442"/>
    <w:rsid w:val="00130AFF"/>
    <w:rsid w:val="00130BB3"/>
    <w:rsid w:val="00130E6F"/>
    <w:rsid w:val="00145AEE"/>
    <w:rsid w:val="00146DF8"/>
    <w:rsid w:val="00153DD6"/>
    <w:rsid w:val="00161B0B"/>
    <w:rsid w:val="00171E0A"/>
    <w:rsid w:val="00173CC5"/>
    <w:rsid w:val="00175190"/>
    <w:rsid w:val="0017770B"/>
    <w:rsid w:val="001802CB"/>
    <w:rsid w:val="0018221C"/>
    <w:rsid w:val="001835AE"/>
    <w:rsid w:val="001869C9"/>
    <w:rsid w:val="001947AD"/>
    <w:rsid w:val="00196259"/>
    <w:rsid w:val="001A10D3"/>
    <w:rsid w:val="001A163E"/>
    <w:rsid w:val="001A2D35"/>
    <w:rsid w:val="001A6005"/>
    <w:rsid w:val="001A6923"/>
    <w:rsid w:val="001B6EBD"/>
    <w:rsid w:val="001C5223"/>
    <w:rsid w:val="001C6ED8"/>
    <w:rsid w:val="001C72C3"/>
    <w:rsid w:val="001D1993"/>
    <w:rsid w:val="001D2B12"/>
    <w:rsid w:val="001D66D1"/>
    <w:rsid w:val="001E3335"/>
    <w:rsid w:val="001E5ADE"/>
    <w:rsid w:val="001E5D58"/>
    <w:rsid w:val="001F130C"/>
    <w:rsid w:val="001F3BBF"/>
    <w:rsid w:val="001F4875"/>
    <w:rsid w:val="001F5E84"/>
    <w:rsid w:val="0020194E"/>
    <w:rsid w:val="00202828"/>
    <w:rsid w:val="00206345"/>
    <w:rsid w:val="002065A6"/>
    <w:rsid w:val="00212C5F"/>
    <w:rsid w:val="00216EE4"/>
    <w:rsid w:val="002172E1"/>
    <w:rsid w:val="0021748A"/>
    <w:rsid w:val="00222EAD"/>
    <w:rsid w:val="00225CB0"/>
    <w:rsid w:val="00231042"/>
    <w:rsid w:val="00235671"/>
    <w:rsid w:val="00240678"/>
    <w:rsid w:val="002417C6"/>
    <w:rsid w:val="0024195A"/>
    <w:rsid w:val="00242672"/>
    <w:rsid w:val="00250541"/>
    <w:rsid w:val="00253843"/>
    <w:rsid w:val="00253888"/>
    <w:rsid w:val="00256557"/>
    <w:rsid w:val="00265EE0"/>
    <w:rsid w:val="002660C5"/>
    <w:rsid w:val="002664D8"/>
    <w:rsid w:val="0026774E"/>
    <w:rsid w:val="00271E23"/>
    <w:rsid w:val="00272E85"/>
    <w:rsid w:val="00273D6A"/>
    <w:rsid w:val="0027554D"/>
    <w:rsid w:val="00280C19"/>
    <w:rsid w:val="00281647"/>
    <w:rsid w:val="002816A7"/>
    <w:rsid w:val="00281FCB"/>
    <w:rsid w:val="002851B3"/>
    <w:rsid w:val="00296998"/>
    <w:rsid w:val="00297854"/>
    <w:rsid w:val="002A004D"/>
    <w:rsid w:val="002A07F6"/>
    <w:rsid w:val="002A1424"/>
    <w:rsid w:val="002A4581"/>
    <w:rsid w:val="002A5537"/>
    <w:rsid w:val="002A631D"/>
    <w:rsid w:val="002B595E"/>
    <w:rsid w:val="002B6389"/>
    <w:rsid w:val="002B6556"/>
    <w:rsid w:val="002C4859"/>
    <w:rsid w:val="002D0BD7"/>
    <w:rsid w:val="002D5544"/>
    <w:rsid w:val="002E1593"/>
    <w:rsid w:val="002E4A9C"/>
    <w:rsid w:val="002E59AA"/>
    <w:rsid w:val="002E71DF"/>
    <w:rsid w:val="002F24F6"/>
    <w:rsid w:val="00300191"/>
    <w:rsid w:val="003078EB"/>
    <w:rsid w:val="00313ABC"/>
    <w:rsid w:val="0031451F"/>
    <w:rsid w:val="0031553A"/>
    <w:rsid w:val="003160D3"/>
    <w:rsid w:val="0032014A"/>
    <w:rsid w:val="00320986"/>
    <w:rsid w:val="00321A66"/>
    <w:rsid w:val="00323317"/>
    <w:rsid w:val="00331ACA"/>
    <w:rsid w:val="00334A84"/>
    <w:rsid w:val="00335473"/>
    <w:rsid w:val="00341378"/>
    <w:rsid w:val="003472CC"/>
    <w:rsid w:val="00350195"/>
    <w:rsid w:val="0035104B"/>
    <w:rsid w:val="003516AC"/>
    <w:rsid w:val="00354B04"/>
    <w:rsid w:val="00356161"/>
    <w:rsid w:val="00365E1C"/>
    <w:rsid w:val="00367AC3"/>
    <w:rsid w:val="00376E77"/>
    <w:rsid w:val="0038028B"/>
    <w:rsid w:val="00382A09"/>
    <w:rsid w:val="0038330B"/>
    <w:rsid w:val="0038483E"/>
    <w:rsid w:val="0039023B"/>
    <w:rsid w:val="00391862"/>
    <w:rsid w:val="00394C99"/>
    <w:rsid w:val="00397713"/>
    <w:rsid w:val="003A1998"/>
    <w:rsid w:val="003A1E48"/>
    <w:rsid w:val="003A1F30"/>
    <w:rsid w:val="003A2981"/>
    <w:rsid w:val="003A463D"/>
    <w:rsid w:val="003A51B0"/>
    <w:rsid w:val="003C49D6"/>
    <w:rsid w:val="003D59C0"/>
    <w:rsid w:val="003D77BB"/>
    <w:rsid w:val="003E287C"/>
    <w:rsid w:val="003E36A1"/>
    <w:rsid w:val="003E5A66"/>
    <w:rsid w:val="003E62CD"/>
    <w:rsid w:val="003E7F17"/>
    <w:rsid w:val="003F01D3"/>
    <w:rsid w:val="003F71E8"/>
    <w:rsid w:val="003F72E7"/>
    <w:rsid w:val="00401693"/>
    <w:rsid w:val="00402940"/>
    <w:rsid w:val="00402F4E"/>
    <w:rsid w:val="00406D0A"/>
    <w:rsid w:val="00407ACD"/>
    <w:rsid w:val="004126F8"/>
    <w:rsid w:val="00412A71"/>
    <w:rsid w:val="00412DE5"/>
    <w:rsid w:val="00420433"/>
    <w:rsid w:val="004234B2"/>
    <w:rsid w:val="00424E2E"/>
    <w:rsid w:val="004305CA"/>
    <w:rsid w:val="00433682"/>
    <w:rsid w:val="0043485C"/>
    <w:rsid w:val="00434996"/>
    <w:rsid w:val="004351C8"/>
    <w:rsid w:val="00441B39"/>
    <w:rsid w:val="004508EA"/>
    <w:rsid w:val="004579D2"/>
    <w:rsid w:val="004640D1"/>
    <w:rsid w:val="00464FC6"/>
    <w:rsid w:val="00473A07"/>
    <w:rsid w:val="00475A8C"/>
    <w:rsid w:val="00476AAB"/>
    <w:rsid w:val="00480816"/>
    <w:rsid w:val="00481EF9"/>
    <w:rsid w:val="0049162F"/>
    <w:rsid w:val="00494925"/>
    <w:rsid w:val="00496C13"/>
    <w:rsid w:val="00497FF1"/>
    <w:rsid w:val="004A000F"/>
    <w:rsid w:val="004A1926"/>
    <w:rsid w:val="004A4F23"/>
    <w:rsid w:val="004A7C59"/>
    <w:rsid w:val="004B36E8"/>
    <w:rsid w:val="004B378A"/>
    <w:rsid w:val="004B4948"/>
    <w:rsid w:val="004C3A9F"/>
    <w:rsid w:val="004C4E11"/>
    <w:rsid w:val="004D12C5"/>
    <w:rsid w:val="004D289C"/>
    <w:rsid w:val="004D2E91"/>
    <w:rsid w:val="004D5C07"/>
    <w:rsid w:val="004D6F09"/>
    <w:rsid w:val="004D6F55"/>
    <w:rsid w:val="004E1842"/>
    <w:rsid w:val="004E6651"/>
    <w:rsid w:val="004E7CDB"/>
    <w:rsid w:val="004F24BD"/>
    <w:rsid w:val="004F2D2C"/>
    <w:rsid w:val="004F6C3A"/>
    <w:rsid w:val="004F7491"/>
    <w:rsid w:val="0050143B"/>
    <w:rsid w:val="00503E3E"/>
    <w:rsid w:val="00504B88"/>
    <w:rsid w:val="00510F82"/>
    <w:rsid w:val="00512C65"/>
    <w:rsid w:val="00514FB1"/>
    <w:rsid w:val="0051768A"/>
    <w:rsid w:val="005200A4"/>
    <w:rsid w:val="005214FC"/>
    <w:rsid w:val="00523C85"/>
    <w:rsid w:val="00525313"/>
    <w:rsid w:val="00526258"/>
    <w:rsid w:val="00540FEB"/>
    <w:rsid w:val="00541BB8"/>
    <w:rsid w:val="00545818"/>
    <w:rsid w:val="005473FF"/>
    <w:rsid w:val="00552D41"/>
    <w:rsid w:val="005546CE"/>
    <w:rsid w:val="00560EFE"/>
    <w:rsid w:val="00563FBD"/>
    <w:rsid w:val="005640F9"/>
    <w:rsid w:val="00565641"/>
    <w:rsid w:val="0057181B"/>
    <w:rsid w:val="00573F8F"/>
    <w:rsid w:val="00581D4E"/>
    <w:rsid w:val="00583527"/>
    <w:rsid w:val="00583AA6"/>
    <w:rsid w:val="00584FAE"/>
    <w:rsid w:val="00591A11"/>
    <w:rsid w:val="00592849"/>
    <w:rsid w:val="00595912"/>
    <w:rsid w:val="00596B0E"/>
    <w:rsid w:val="00596C71"/>
    <w:rsid w:val="005A03F9"/>
    <w:rsid w:val="005A49D7"/>
    <w:rsid w:val="005A64E8"/>
    <w:rsid w:val="005A6D4F"/>
    <w:rsid w:val="005A6FC5"/>
    <w:rsid w:val="005B1BFB"/>
    <w:rsid w:val="005B3D3F"/>
    <w:rsid w:val="005C0629"/>
    <w:rsid w:val="005C3F2F"/>
    <w:rsid w:val="005C432B"/>
    <w:rsid w:val="005C5764"/>
    <w:rsid w:val="005D089D"/>
    <w:rsid w:val="005D3745"/>
    <w:rsid w:val="005D4F9B"/>
    <w:rsid w:val="005D5D8A"/>
    <w:rsid w:val="005E2164"/>
    <w:rsid w:val="005E2D3B"/>
    <w:rsid w:val="005F1763"/>
    <w:rsid w:val="005F1822"/>
    <w:rsid w:val="005F1DCE"/>
    <w:rsid w:val="005F3B4E"/>
    <w:rsid w:val="005F3BE5"/>
    <w:rsid w:val="005F7DB3"/>
    <w:rsid w:val="006005E7"/>
    <w:rsid w:val="00600ED2"/>
    <w:rsid w:val="006016CC"/>
    <w:rsid w:val="006033FE"/>
    <w:rsid w:val="006038AF"/>
    <w:rsid w:val="00603ED8"/>
    <w:rsid w:val="00605B4B"/>
    <w:rsid w:val="00606AD7"/>
    <w:rsid w:val="006117CA"/>
    <w:rsid w:val="00622304"/>
    <w:rsid w:val="006224D9"/>
    <w:rsid w:val="0062289A"/>
    <w:rsid w:val="00630342"/>
    <w:rsid w:val="00630DE6"/>
    <w:rsid w:val="00632B2A"/>
    <w:rsid w:val="00633440"/>
    <w:rsid w:val="00633A59"/>
    <w:rsid w:val="00636CE5"/>
    <w:rsid w:val="00640666"/>
    <w:rsid w:val="00640BF3"/>
    <w:rsid w:val="00646500"/>
    <w:rsid w:val="0065011F"/>
    <w:rsid w:val="006543CA"/>
    <w:rsid w:val="00655E6C"/>
    <w:rsid w:val="006563EE"/>
    <w:rsid w:val="00657023"/>
    <w:rsid w:val="00660602"/>
    <w:rsid w:val="006650EC"/>
    <w:rsid w:val="006656C9"/>
    <w:rsid w:val="00676008"/>
    <w:rsid w:val="006819C3"/>
    <w:rsid w:val="006821B5"/>
    <w:rsid w:val="0068420E"/>
    <w:rsid w:val="00684CFD"/>
    <w:rsid w:val="00686143"/>
    <w:rsid w:val="00690A40"/>
    <w:rsid w:val="006919D0"/>
    <w:rsid w:val="0069376B"/>
    <w:rsid w:val="00696844"/>
    <w:rsid w:val="00697FFC"/>
    <w:rsid w:val="006A0F00"/>
    <w:rsid w:val="006A2366"/>
    <w:rsid w:val="006A5E6F"/>
    <w:rsid w:val="006A6738"/>
    <w:rsid w:val="006A77F7"/>
    <w:rsid w:val="006B5004"/>
    <w:rsid w:val="006B569B"/>
    <w:rsid w:val="006C5CB1"/>
    <w:rsid w:val="006C6001"/>
    <w:rsid w:val="006C7F72"/>
    <w:rsid w:val="006D10B5"/>
    <w:rsid w:val="006D17C0"/>
    <w:rsid w:val="006D1DA1"/>
    <w:rsid w:val="006D2654"/>
    <w:rsid w:val="006D4EC9"/>
    <w:rsid w:val="006D6617"/>
    <w:rsid w:val="006E09E7"/>
    <w:rsid w:val="006E2722"/>
    <w:rsid w:val="006E361A"/>
    <w:rsid w:val="006E7ECF"/>
    <w:rsid w:val="006F0141"/>
    <w:rsid w:val="006F2CD0"/>
    <w:rsid w:val="006F3CC8"/>
    <w:rsid w:val="006F402B"/>
    <w:rsid w:val="006F4416"/>
    <w:rsid w:val="006F7589"/>
    <w:rsid w:val="006F7D4B"/>
    <w:rsid w:val="00702382"/>
    <w:rsid w:val="0070662E"/>
    <w:rsid w:val="00711AB8"/>
    <w:rsid w:val="00726C1E"/>
    <w:rsid w:val="007369E4"/>
    <w:rsid w:val="00743849"/>
    <w:rsid w:val="00743CCE"/>
    <w:rsid w:val="00746C34"/>
    <w:rsid w:val="00747DCD"/>
    <w:rsid w:val="00751FA2"/>
    <w:rsid w:val="00755D2B"/>
    <w:rsid w:val="00755D5D"/>
    <w:rsid w:val="007566BE"/>
    <w:rsid w:val="00756B65"/>
    <w:rsid w:val="00767523"/>
    <w:rsid w:val="00773010"/>
    <w:rsid w:val="00781A00"/>
    <w:rsid w:val="00781C56"/>
    <w:rsid w:val="00783BFC"/>
    <w:rsid w:val="007855A9"/>
    <w:rsid w:val="00790B17"/>
    <w:rsid w:val="0079295C"/>
    <w:rsid w:val="007937C4"/>
    <w:rsid w:val="007A1C5D"/>
    <w:rsid w:val="007B0585"/>
    <w:rsid w:val="007B401B"/>
    <w:rsid w:val="007B63CB"/>
    <w:rsid w:val="007B6538"/>
    <w:rsid w:val="007C169B"/>
    <w:rsid w:val="007C2F4B"/>
    <w:rsid w:val="007C47F1"/>
    <w:rsid w:val="007D66C0"/>
    <w:rsid w:val="007E326A"/>
    <w:rsid w:val="007E3DDF"/>
    <w:rsid w:val="007E48C2"/>
    <w:rsid w:val="007F42DF"/>
    <w:rsid w:val="007F6F85"/>
    <w:rsid w:val="007F7ED3"/>
    <w:rsid w:val="008005D2"/>
    <w:rsid w:val="00804BB5"/>
    <w:rsid w:val="008075F6"/>
    <w:rsid w:val="00811CC8"/>
    <w:rsid w:val="0081206D"/>
    <w:rsid w:val="00817E22"/>
    <w:rsid w:val="00836346"/>
    <w:rsid w:val="00844345"/>
    <w:rsid w:val="008449B4"/>
    <w:rsid w:val="00847095"/>
    <w:rsid w:val="00850245"/>
    <w:rsid w:val="00852126"/>
    <w:rsid w:val="00852481"/>
    <w:rsid w:val="008628A0"/>
    <w:rsid w:val="0086571C"/>
    <w:rsid w:val="0087052A"/>
    <w:rsid w:val="00872EA8"/>
    <w:rsid w:val="00875E68"/>
    <w:rsid w:val="00880C21"/>
    <w:rsid w:val="008849A8"/>
    <w:rsid w:val="00884BF5"/>
    <w:rsid w:val="00884C9D"/>
    <w:rsid w:val="008869B5"/>
    <w:rsid w:val="00891371"/>
    <w:rsid w:val="008A038C"/>
    <w:rsid w:val="008A4B47"/>
    <w:rsid w:val="008B2228"/>
    <w:rsid w:val="008B2615"/>
    <w:rsid w:val="008B2C03"/>
    <w:rsid w:val="008B461C"/>
    <w:rsid w:val="008B48D9"/>
    <w:rsid w:val="008B6E98"/>
    <w:rsid w:val="008B700D"/>
    <w:rsid w:val="008C23D1"/>
    <w:rsid w:val="008C581E"/>
    <w:rsid w:val="008C7E95"/>
    <w:rsid w:val="008D116E"/>
    <w:rsid w:val="008D3995"/>
    <w:rsid w:val="008D40C4"/>
    <w:rsid w:val="008D5695"/>
    <w:rsid w:val="008D68D2"/>
    <w:rsid w:val="008D7CBC"/>
    <w:rsid w:val="008E2B93"/>
    <w:rsid w:val="008E5A25"/>
    <w:rsid w:val="008E7C9B"/>
    <w:rsid w:val="008F2B0A"/>
    <w:rsid w:val="0090033E"/>
    <w:rsid w:val="00900694"/>
    <w:rsid w:val="00904BB0"/>
    <w:rsid w:val="0090542A"/>
    <w:rsid w:val="0091399E"/>
    <w:rsid w:val="00916B2D"/>
    <w:rsid w:val="009171BD"/>
    <w:rsid w:val="009225C0"/>
    <w:rsid w:val="009361D7"/>
    <w:rsid w:val="00937737"/>
    <w:rsid w:val="009378CA"/>
    <w:rsid w:val="009379D3"/>
    <w:rsid w:val="00937A4F"/>
    <w:rsid w:val="0094102B"/>
    <w:rsid w:val="00942B3F"/>
    <w:rsid w:val="00943E21"/>
    <w:rsid w:val="0095100F"/>
    <w:rsid w:val="009510CC"/>
    <w:rsid w:val="0096001A"/>
    <w:rsid w:val="00962236"/>
    <w:rsid w:val="009651CF"/>
    <w:rsid w:val="0097072E"/>
    <w:rsid w:val="0097074F"/>
    <w:rsid w:val="0099010A"/>
    <w:rsid w:val="00990E62"/>
    <w:rsid w:val="00993EC0"/>
    <w:rsid w:val="009A44C7"/>
    <w:rsid w:val="009A54A4"/>
    <w:rsid w:val="009B0B80"/>
    <w:rsid w:val="009B5B21"/>
    <w:rsid w:val="009B623B"/>
    <w:rsid w:val="009C4B7D"/>
    <w:rsid w:val="009C5B45"/>
    <w:rsid w:val="009D091A"/>
    <w:rsid w:val="009D1F9B"/>
    <w:rsid w:val="009D2417"/>
    <w:rsid w:val="009D5B8C"/>
    <w:rsid w:val="009D5BF1"/>
    <w:rsid w:val="009D6A0A"/>
    <w:rsid w:val="009D7B10"/>
    <w:rsid w:val="009E21FF"/>
    <w:rsid w:val="009E34B5"/>
    <w:rsid w:val="009E4FFB"/>
    <w:rsid w:val="009E7A5E"/>
    <w:rsid w:val="009F12A9"/>
    <w:rsid w:val="009F3FDF"/>
    <w:rsid w:val="009F4287"/>
    <w:rsid w:val="00A03649"/>
    <w:rsid w:val="00A03AF3"/>
    <w:rsid w:val="00A04054"/>
    <w:rsid w:val="00A05EB9"/>
    <w:rsid w:val="00A07AB8"/>
    <w:rsid w:val="00A15529"/>
    <w:rsid w:val="00A167D6"/>
    <w:rsid w:val="00A2117A"/>
    <w:rsid w:val="00A21D18"/>
    <w:rsid w:val="00A25983"/>
    <w:rsid w:val="00A2731A"/>
    <w:rsid w:val="00A2798E"/>
    <w:rsid w:val="00A352B5"/>
    <w:rsid w:val="00A35D77"/>
    <w:rsid w:val="00A41134"/>
    <w:rsid w:val="00A46EEA"/>
    <w:rsid w:val="00A5019B"/>
    <w:rsid w:val="00A511A8"/>
    <w:rsid w:val="00A52DC7"/>
    <w:rsid w:val="00A53CF5"/>
    <w:rsid w:val="00A567A5"/>
    <w:rsid w:val="00A62602"/>
    <w:rsid w:val="00A65E42"/>
    <w:rsid w:val="00A71170"/>
    <w:rsid w:val="00A71768"/>
    <w:rsid w:val="00A71837"/>
    <w:rsid w:val="00A72296"/>
    <w:rsid w:val="00A72579"/>
    <w:rsid w:val="00A776CB"/>
    <w:rsid w:val="00A77C0B"/>
    <w:rsid w:val="00A8135A"/>
    <w:rsid w:val="00A86CCA"/>
    <w:rsid w:val="00A87F17"/>
    <w:rsid w:val="00AA07E1"/>
    <w:rsid w:val="00AA607B"/>
    <w:rsid w:val="00AA629A"/>
    <w:rsid w:val="00AB1F0A"/>
    <w:rsid w:val="00AC10E6"/>
    <w:rsid w:val="00AC3E39"/>
    <w:rsid w:val="00AC4001"/>
    <w:rsid w:val="00AD7155"/>
    <w:rsid w:val="00AE091E"/>
    <w:rsid w:val="00AE1B67"/>
    <w:rsid w:val="00AE2F1C"/>
    <w:rsid w:val="00AE51AA"/>
    <w:rsid w:val="00AE7BBC"/>
    <w:rsid w:val="00AF133B"/>
    <w:rsid w:val="00AF2358"/>
    <w:rsid w:val="00AF69B3"/>
    <w:rsid w:val="00B11E12"/>
    <w:rsid w:val="00B131B5"/>
    <w:rsid w:val="00B141CC"/>
    <w:rsid w:val="00B160A3"/>
    <w:rsid w:val="00B232A7"/>
    <w:rsid w:val="00B239F0"/>
    <w:rsid w:val="00B24F69"/>
    <w:rsid w:val="00B25721"/>
    <w:rsid w:val="00B404F7"/>
    <w:rsid w:val="00B420D3"/>
    <w:rsid w:val="00B4245F"/>
    <w:rsid w:val="00B4390A"/>
    <w:rsid w:val="00B44D58"/>
    <w:rsid w:val="00B521CD"/>
    <w:rsid w:val="00B521FA"/>
    <w:rsid w:val="00B52A91"/>
    <w:rsid w:val="00B53C78"/>
    <w:rsid w:val="00B63258"/>
    <w:rsid w:val="00B65400"/>
    <w:rsid w:val="00B65901"/>
    <w:rsid w:val="00B65F0F"/>
    <w:rsid w:val="00B67F87"/>
    <w:rsid w:val="00B71A7F"/>
    <w:rsid w:val="00B77300"/>
    <w:rsid w:val="00B80C6A"/>
    <w:rsid w:val="00B90D64"/>
    <w:rsid w:val="00B948B6"/>
    <w:rsid w:val="00BA6019"/>
    <w:rsid w:val="00BA6373"/>
    <w:rsid w:val="00BA6BDD"/>
    <w:rsid w:val="00BB082B"/>
    <w:rsid w:val="00BB0C5E"/>
    <w:rsid w:val="00BC5DF7"/>
    <w:rsid w:val="00BC64DF"/>
    <w:rsid w:val="00BD0E35"/>
    <w:rsid w:val="00BD5CD1"/>
    <w:rsid w:val="00BE08D3"/>
    <w:rsid w:val="00BE2BEF"/>
    <w:rsid w:val="00BE5121"/>
    <w:rsid w:val="00BE54E8"/>
    <w:rsid w:val="00BF0B83"/>
    <w:rsid w:val="00BF26D3"/>
    <w:rsid w:val="00BF4BD7"/>
    <w:rsid w:val="00BF4F06"/>
    <w:rsid w:val="00C03866"/>
    <w:rsid w:val="00C10305"/>
    <w:rsid w:val="00C12B01"/>
    <w:rsid w:val="00C1562F"/>
    <w:rsid w:val="00C16B0A"/>
    <w:rsid w:val="00C16F84"/>
    <w:rsid w:val="00C17DEA"/>
    <w:rsid w:val="00C24E6E"/>
    <w:rsid w:val="00C3053F"/>
    <w:rsid w:val="00C319B2"/>
    <w:rsid w:val="00C33CD3"/>
    <w:rsid w:val="00C3510C"/>
    <w:rsid w:val="00C366E3"/>
    <w:rsid w:val="00C42D1D"/>
    <w:rsid w:val="00C43346"/>
    <w:rsid w:val="00C52086"/>
    <w:rsid w:val="00C533E8"/>
    <w:rsid w:val="00C60D8A"/>
    <w:rsid w:val="00C62863"/>
    <w:rsid w:val="00C63227"/>
    <w:rsid w:val="00C701FD"/>
    <w:rsid w:val="00C74B58"/>
    <w:rsid w:val="00C776E6"/>
    <w:rsid w:val="00C81ECB"/>
    <w:rsid w:val="00C86A81"/>
    <w:rsid w:val="00C87235"/>
    <w:rsid w:val="00C96B56"/>
    <w:rsid w:val="00CA05F3"/>
    <w:rsid w:val="00CA10A7"/>
    <w:rsid w:val="00CA4900"/>
    <w:rsid w:val="00CA5983"/>
    <w:rsid w:val="00CA79EC"/>
    <w:rsid w:val="00CB2082"/>
    <w:rsid w:val="00CB405A"/>
    <w:rsid w:val="00CB48DF"/>
    <w:rsid w:val="00CB4AD6"/>
    <w:rsid w:val="00CB669B"/>
    <w:rsid w:val="00CB6B59"/>
    <w:rsid w:val="00CC1D5B"/>
    <w:rsid w:val="00CC528A"/>
    <w:rsid w:val="00CD00BF"/>
    <w:rsid w:val="00CD10C2"/>
    <w:rsid w:val="00CD36CA"/>
    <w:rsid w:val="00CD4060"/>
    <w:rsid w:val="00CD6BE7"/>
    <w:rsid w:val="00CD6E31"/>
    <w:rsid w:val="00CE50F1"/>
    <w:rsid w:val="00CF1F28"/>
    <w:rsid w:val="00CF37FE"/>
    <w:rsid w:val="00D000BA"/>
    <w:rsid w:val="00D01702"/>
    <w:rsid w:val="00D026E7"/>
    <w:rsid w:val="00D0327E"/>
    <w:rsid w:val="00D03E21"/>
    <w:rsid w:val="00D05375"/>
    <w:rsid w:val="00D1569C"/>
    <w:rsid w:val="00D20306"/>
    <w:rsid w:val="00D23F5A"/>
    <w:rsid w:val="00D302CA"/>
    <w:rsid w:val="00D31174"/>
    <w:rsid w:val="00D31193"/>
    <w:rsid w:val="00D31D6E"/>
    <w:rsid w:val="00D33CFF"/>
    <w:rsid w:val="00D36863"/>
    <w:rsid w:val="00D37B52"/>
    <w:rsid w:val="00D37EFE"/>
    <w:rsid w:val="00D4110A"/>
    <w:rsid w:val="00D435B7"/>
    <w:rsid w:val="00D45CFB"/>
    <w:rsid w:val="00D46922"/>
    <w:rsid w:val="00D54B01"/>
    <w:rsid w:val="00D54EF0"/>
    <w:rsid w:val="00D57721"/>
    <w:rsid w:val="00D63B60"/>
    <w:rsid w:val="00D66C42"/>
    <w:rsid w:val="00D71107"/>
    <w:rsid w:val="00D761DE"/>
    <w:rsid w:val="00D77E3A"/>
    <w:rsid w:val="00D826A7"/>
    <w:rsid w:val="00D906A4"/>
    <w:rsid w:val="00DA0363"/>
    <w:rsid w:val="00DA570D"/>
    <w:rsid w:val="00DC536F"/>
    <w:rsid w:val="00DC71B9"/>
    <w:rsid w:val="00DC75A8"/>
    <w:rsid w:val="00DD17F6"/>
    <w:rsid w:val="00DD18D3"/>
    <w:rsid w:val="00DD5FB3"/>
    <w:rsid w:val="00DD6867"/>
    <w:rsid w:val="00DE00C9"/>
    <w:rsid w:val="00DE43CB"/>
    <w:rsid w:val="00DE4E45"/>
    <w:rsid w:val="00DE5747"/>
    <w:rsid w:val="00DE67A6"/>
    <w:rsid w:val="00DF2FEA"/>
    <w:rsid w:val="00E03F8E"/>
    <w:rsid w:val="00E13221"/>
    <w:rsid w:val="00E16F57"/>
    <w:rsid w:val="00E25356"/>
    <w:rsid w:val="00E266FD"/>
    <w:rsid w:val="00E27AD2"/>
    <w:rsid w:val="00E30710"/>
    <w:rsid w:val="00E35A3D"/>
    <w:rsid w:val="00E372B5"/>
    <w:rsid w:val="00E40F87"/>
    <w:rsid w:val="00E43BDE"/>
    <w:rsid w:val="00E4502B"/>
    <w:rsid w:val="00E47018"/>
    <w:rsid w:val="00E47CE6"/>
    <w:rsid w:val="00E50256"/>
    <w:rsid w:val="00E54648"/>
    <w:rsid w:val="00E55486"/>
    <w:rsid w:val="00E56C23"/>
    <w:rsid w:val="00E643FD"/>
    <w:rsid w:val="00E654EC"/>
    <w:rsid w:val="00E7011A"/>
    <w:rsid w:val="00E70868"/>
    <w:rsid w:val="00E74042"/>
    <w:rsid w:val="00E74193"/>
    <w:rsid w:val="00E80AD4"/>
    <w:rsid w:val="00E83A38"/>
    <w:rsid w:val="00E92E8B"/>
    <w:rsid w:val="00EA20FF"/>
    <w:rsid w:val="00EA285A"/>
    <w:rsid w:val="00EA44EA"/>
    <w:rsid w:val="00EA5006"/>
    <w:rsid w:val="00EB1E0D"/>
    <w:rsid w:val="00EB3806"/>
    <w:rsid w:val="00EB56C0"/>
    <w:rsid w:val="00EC09AA"/>
    <w:rsid w:val="00EC1600"/>
    <w:rsid w:val="00EC1ACB"/>
    <w:rsid w:val="00EC1CA4"/>
    <w:rsid w:val="00EC6180"/>
    <w:rsid w:val="00EC7BC2"/>
    <w:rsid w:val="00ED230F"/>
    <w:rsid w:val="00ED3A81"/>
    <w:rsid w:val="00ED6BBE"/>
    <w:rsid w:val="00EE2A6E"/>
    <w:rsid w:val="00EE6140"/>
    <w:rsid w:val="00EF0ECA"/>
    <w:rsid w:val="00EF2674"/>
    <w:rsid w:val="00F03AD2"/>
    <w:rsid w:val="00F03FB5"/>
    <w:rsid w:val="00F06971"/>
    <w:rsid w:val="00F11A0D"/>
    <w:rsid w:val="00F16B21"/>
    <w:rsid w:val="00F16F02"/>
    <w:rsid w:val="00F17324"/>
    <w:rsid w:val="00F248FC"/>
    <w:rsid w:val="00F24EDE"/>
    <w:rsid w:val="00F329C9"/>
    <w:rsid w:val="00F43C3C"/>
    <w:rsid w:val="00F51FA8"/>
    <w:rsid w:val="00F52B03"/>
    <w:rsid w:val="00F55987"/>
    <w:rsid w:val="00F63E6F"/>
    <w:rsid w:val="00F65710"/>
    <w:rsid w:val="00F6602E"/>
    <w:rsid w:val="00F678DB"/>
    <w:rsid w:val="00F70CC3"/>
    <w:rsid w:val="00F723D1"/>
    <w:rsid w:val="00F740C3"/>
    <w:rsid w:val="00F7671F"/>
    <w:rsid w:val="00F85ACC"/>
    <w:rsid w:val="00F87A04"/>
    <w:rsid w:val="00F946F0"/>
    <w:rsid w:val="00F949B3"/>
    <w:rsid w:val="00F95569"/>
    <w:rsid w:val="00FA08ED"/>
    <w:rsid w:val="00FA1AF0"/>
    <w:rsid w:val="00FA1FB4"/>
    <w:rsid w:val="00FA3661"/>
    <w:rsid w:val="00FB1661"/>
    <w:rsid w:val="00FB3313"/>
    <w:rsid w:val="00FB3CD3"/>
    <w:rsid w:val="00FB491B"/>
    <w:rsid w:val="00FB4C59"/>
    <w:rsid w:val="00FB637E"/>
    <w:rsid w:val="00FB675C"/>
    <w:rsid w:val="00FC01AA"/>
    <w:rsid w:val="00FC0C58"/>
    <w:rsid w:val="00FC4987"/>
    <w:rsid w:val="00FC4C2D"/>
    <w:rsid w:val="00FC566E"/>
    <w:rsid w:val="00FD34AF"/>
    <w:rsid w:val="00FD4E53"/>
    <w:rsid w:val="00FD4F86"/>
    <w:rsid w:val="00FD69C4"/>
    <w:rsid w:val="00FE10F7"/>
    <w:rsid w:val="00FE1EAA"/>
    <w:rsid w:val="00FE4F9B"/>
    <w:rsid w:val="00FF0BEC"/>
    <w:rsid w:val="00FF4365"/>
    <w:rsid w:val="00FF4460"/>
    <w:rsid w:val="00FF58ED"/>
    <w:rsid w:val="0717C173"/>
    <w:rsid w:val="25477F64"/>
    <w:rsid w:val="266E2CCF"/>
    <w:rsid w:val="3E0B5E0B"/>
    <w:rsid w:val="46CAA33D"/>
    <w:rsid w:val="5337980B"/>
    <w:rsid w:val="54ABF7C5"/>
    <w:rsid w:val="662CC4E1"/>
    <w:rsid w:val="675860AC"/>
    <w:rsid w:val="718CB9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76D2B"/>
  <w15:chartTrackingRefBased/>
  <w15:docId w15:val="{C3024B81-DD30-4869-A5C1-F55A175F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44"/>
    </w:rPr>
  </w:style>
  <w:style w:type="paragraph" w:styleId="BodyTextIndent">
    <w:name w:val="Body Text Indent"/>
    <w:basedOn w:val="Normal"/>
    <w:pPr>
      <w:spacing w:line="480" w:lineRule="auto"/>
      <w:ind w:left="720"/>
      <w:jc w:val="both"/>
    </w:pPr>
    <w:rPr>
      <w:rFonts w:ascii="Arial" w:hAnsi="Arial" w:cs="Arial"/>
    </w:rPr>
  </w:style>
  <w:style w:type="paragraph" w:styleId="BodyTextIndent2">
    <w:name w:val="Body Text Indent 2"/>
    <w:basedOn w:val="Normal"/>
    <w:link w:val="BodyTextIndent2Char"/>
    <w:pPr>
      <w:spacing w:line="480" w:lineRule="auto"/>
      <w:ind w:left="720"/>
      <w:jc w:val="center"/>
    </w:pPr>
    <w:rPr>
      <w:rFonts w:ascii="Arial" w:hAnsi="Arial" w:cs="Arial"/>
      <w:b/>
      <w:bCs/>
      <w:sz w:val="3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AA607B"/>
    <w:rPr>
      <w:rFonts w:ascii="Tahoma" w:hAnsi="Tahoma" w:cs="Tahoma"/>
      <w:sz w:val="16"/>
      <w:szCs w:val="16"/>
    </w:rPr>
  </w:style>
  <w:style w:type="paragraph" w:styleId="Header">
    <w:name w:val="header"/>
    <w:basedOn w:val="Normal"/>
    <w:rsid w:val="00480816"/>
    <w:pPr>
      <w:tabs>
        <w:tab w:val="center" w:pos="4320"/>
        <w:tab w:val="right" w:pos="8640"/>
      </w:tabs>
    </w:pPr>
  </w:style>
  <w:style w:type="character" w:customStyle="1" w:styleId="FooterChar">
    <w:name w:val="Footer Char"/>
    <w:basedOn w:val="DefaultParagraphFont"/>
    <w:link w:val="Footer"/>
    <w:uiPriority w:val="99"/>
    <w:rsid w:val="000F5C18"/>
    <w:rPr>
      <w:sz w:val="24"/>
      <w:szCs w:val="24"/>
    </w:rPr>
  </w:style>
  <w:style w:type="character" w:customStyle="1" w:styleId="BodyTextIndent2Char">
    <w:name w:val="Body Text Indent 2 Char"/>
    <w:basedOn w:val="DefaultParagraphFont"/>
    <w:link w:val="BodyTextIndent2"/>
    <w:rsid w:val="00D31D6E"/>
    <w:rPr>
      <w:rFonts w:ascii="Arial" w:hAnsi="Arial" w:cs="Arial"/>
      <w:b/>
      <w:bCs/>
      <w:sz w:val="32"/>
      <w:szCs w:val="24"/>
    </w:rPr>
  </w:style>
  <w:style w:type="character" w:styleId="CommentReference">
    <w:name w:val="annotation reference"/>
    <w:basedOn w:val="DefaultParagraphFont"/>
    <w:rsid w:val="00062446"/>
    <w:rPr>
      <w:sz w:val="16"/>
      <w:szCs w:val="16"/>
    </w:rPr>
  </w:style>
  <w:style w:type="paragraph" w:styleId="CommentText">
    <w:name w:val="annotation text"/>
    <w:basedOn w:val="Normal"/>
    <w:link w:val="CommentTextChar"/>
    <w:rsid w:val="00062446"/>
    <w:rPr>
      <w:sz w:val="20"/>
      <w:szCs w:val="20"/>
    </w:rPr>
  </w:style>
  <w:style w:type="character" w:customStyle="1" w:styleId="CommentTextChar">
    <w:name w:val="Comment Text Char"/>
    <w:basedOn w:val="DefaultParagraphFont"/>
    <w:link w:val="CommentText"/>
    <w:rsid w:val="00062446"/>
  </w:style>
  <w:style w:type="paragraph" w:styleId="CommentSubject">
    <w:name w:val="annotation subject"/>
    <w:basedOn w:val="CommentText"/>
    <w:next w:val="CommentText"/>
    <w:link w:val="CommentSubjectChar"/>
    <w:rsid w:val="00062446"/>
    <w:rPr>
      <w:b/>
      <w:bCs/>
    </w:rPr>
  </w:style>
  <w:style w:type="character" w:customStyle="1" w:styleId="CommentSubjectChar">
    <w:name w:val="Comment Subject Char"/>
    <w:basedOn w:val="CommentTextChar"/>
    <w:link w:val="CommentSubject"/>
    <w:rsid w:val="00062446"/>
    <w:rPr>
      <w:b/>
      <w:bCs/>
    </w:rPr>
  </w:style>
  <w:style w:type="paragraph" w:styleId="Revision">
    <w:name w:val="Revision"/>
    <w:hidden/>
    <w:uiPriority w:val="99"/>
    <w:semiHidden/>
    <w:rsid w:val="008E5A25"/>
    <w:rPr>
      <w:sz w:val="24"/>
      <w:szCs w:val="24"/>
    </w:rPr>
  </w:style>
  <w:style w:type="character" w:styleId="Hyperlink">
    <w:name w:val="Hyperlink"/>
    <w:basedOn w:val="DefaultParagraphFont"/>
    <w:rsid w:val="00130442"/>
    <w:rPr>
      <w:color w:val="0563C1" w:themeColor="hyperlink"/>
      <w:u w:val="single"/>
    </w:rPr>
  </w:style>
  <w:style w:type="character" w:styleId="UnresolvedMention">
    <w:name w:val="Unresolved Mention"/>
    <w:basedOn w:val="DefaultParagraphFont"/>
    <w:uiPriority w:val="99"/>
    <w:semiHidden/>
    <w:unhideWhenUsed/>
    <w:rsid w:val="00130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ractType xmlns="444c001f-a318-4830-8bbd-6184c3252629" xsi:nil="true"/>
    <lcf76f155ced4ddcb4097134ff3c332f xmlns="19ee2315-3ded-4fc6-a5b2-b89fba48715e">
      <Terms xmlns="http://schemas.microsoft.com/office/infopath/2007/PartnerControls"/>
    </lcf76f155ced4ddcb4097134ff3c332f>
    <TaxCatchAll xmlns="5247ea59-7632-48e6-bc00-72f15bb7fb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dmin Contract" ma:contentTypeID="0x01010034B101475630BD469BFF163E857236A2120060F8045D7A899E4691F2B7BD9B7E8949" ma:contentTypeVersion="26" ma:contentTypeDescription="" ma:contentTypeScope="" ma:versionID="beecb9e93f6ecfb7f94653bb68af635b">
  <xsd:schema xmlns:xsd="http://www.w3.org/2001/XMLSchema" xmlns:xs="http://www.w3.org/2001/XMLSchema" xmlns:p="http://schemas.microsoft.com/office/2006/metadata/properties" xmlns:ns2="444c001f-a318-4830-8bbd-6184c3252629" xmlns:ns3="19ee2315-3ded-4fc6-a5b2-b89fba48715e" xmlns:ns4="5247ea59-7632-48e6-bc00-72f15bb7fb38" targetNamespace="http://schemas.microsoft.com/office/2006/metadata/properties" ma:root="true" ma:fieldsID="06c991c9706009f3ad49d0e768ee58a0" ns2:_="" ns3:_="" ns4:_="">
    <xsd:import namespace="444c001f-a318-4830-8bbd-6184c3252629"/>
    <xsd:import namespace="19ee2315-3ded-4fc6-a5b2-b89fba48715e"/>
    <xsd:import namespace="5247ea59-7632-48e6-bc00-72f15bb7fb38"/>
    <xsd:element name="properties">
      <xsd:complexType>
        <xsd:sequence>
          <xsd:element name="documentManagement">
            <xsd:complexType>
              <xsd:all>
                <xsd:element ref="ns2:ContractTyp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ObjectDetectorVersions" minOccurs="0"/>
                <xsd:element ref="ns3:MediaServiceLocation" minOccurs="0"/>
                <xsd:element ref="ns3:MediaServiceGenerationTime" minOccurs="0"/>
                <xsd:element ref="ns3:MediaServiceEventHashCode" minOccurs="0"/>
                <xsd:element ref="ns3:lcf76f155ced4ddcb4097134ff3c332f" minOccurs="0"/>
                <xsd:element ref="ns4: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c001f-a318-4830-8bbd-6184c3252629" elementFormDefault="qualified">
    <xsd:import namespace="http://schemas.microsoft.com/office/2006/documentManagement/types"/>
    <xsd:import namespace="http://schemas.microsoft.com/office/infopath/2007/PartnerControls"/>
    <xsd:element name="ContractType" ma:index="8" nillable="true" ma:displayName="Contract Type" ma:format="Dropdown" ma:internalName="ContractType" ma:readOnly="false">
      <xsd:simpleType>
        <xsd:restriction base="dms:Choice">
          <xsd:enumeration value="Contract"/>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ee2315-3ded-4fc6-a5b2-b89fba48715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0b0177-dd33-438c-912e-8b68433a1ec9"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47ea59-7632-48e6-bc00-72f15bb7fb3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7b34fbb-40f1-4960-bd89-8f9792ce5ac4}" ma:internalName="TaxCatchAll" ma:showField="CatchAllData" ma:web="5247ea59-7632-48e6-bc00-72f15bb7fb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5844AB-57FB-45B3-8BD5-50DBE8651C3B}">
  <ds:schemaRefs>
    <ds:schemaRef ds:uri="http://schemas.microsoft.com/office/2006/metadata/longProperties"/>
  </ds:schemaRefs>
</ds:datastoreItem>
</file>

<file path=customXml/itemProps2.xml><?xml version="1.0" encoding="utf-8"?>
<ds:datastoreItem xmlns:ds="http://schemas.openxmlformats.org/officeDocument/2006/customXml" ds:itemID="{B8A67F95-91FE-420C-BEB2-103460BFC159}">
  <ds:schemaRefs>
    <ds:schemaRef ds:uri="http://schemas.openxmlformats.org/officeDocument/2006/bibliography"/>
  </ds:schemaRefs>
</ds:datastoreItem>
</file>

<file path=customXml/itemProps3.xml><?xml version="1.0" encoding="utf-8"?>
<ds:datastoreItem xmlns:ds="http://schemas.openxmlformats.org/officeDocument/2006/customXml" ds:itemID="{0CCA1E5C-2B1D-40F1-B6BA-21A577E04EEF}">
  <ds:schemaRefs>
    <ds:schemaRef ds:uri="http://www.w3.org/XML/1998/namespace"/>
    <ds:schemaRef ds:uri="http://schemas.microsoft.com/office/infopath/2007/PartnerControls"/>
    <ds:schemaRef ds:uri="http://purl.org/dc/dcmitype/"/>
    <ds:schemaRef ds:uri="http://purl.org/dc/elements/1.1/"/>
    <ds:schemaRef ds:uri="http://schemas.microsoft.com/office/2006/documentManagement/types"/>
    <ds:schemaRef ds:uri="19ee2315-3ded-4fc6-a5b2-b89fba48715e"/>
    <ds:schemaRef ds:uri="444c001f-a318-4830-8bbd-6184c3252629"/>
    <ds:schemaRef ds:uri="http://schemas.openxmlformats.org/package/2006/metadata/core-properties"/>
    <ds:schemaRef ds:uri="5247ea59-7632-48e6-bc00-72f15bb7fb38"/>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7761CF1-BFA5-441C-9807-D088AD009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c001f-a318-4830-8bbd-6184c3252629"/>
    <ds:schemaRef ds:uri="19ee2315-3ded-4fc6-a5b2-b89fba48715e"/>
    <ds:schemaRef ds:uri="5247ea59-7632-48e6-bc00-72f15bb7f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2F18ED-8589-4A46-9BE5-6BEEF4451D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16</Pages>
  <Words>5168</Words>
  <Characters>28422</Characters>
  <Application>Microsoft Office Word</Application>
  <DocSecurity>0</DocSecurity>
  <Lines>236</Lines>
  <Paragraphs>67</Paragraphs>
  <ScaleCrop>false</ScaleCrop>
  <Company>guest</Company>
  <LinksUpToDate>false</LinksUpToDate>
  <CharactersWithSpaces>33523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NCSC BYLAWS</dc:title>
  <dc:subject/>
  <dc:creator>guest</dc:creator>
  <cp:keywords/>
  <cp:lastModifiedBy>Becca Nathe</cp:lastModifiedBy>
  <cp:revision>118</cp:revision>
  <cp:lastPrinted>2018-03-16T12:47:00Z</cp:lastPrinted>
  <dcterms:created xsi:type="dcterms:W3CDTF">2024-08-13T15:57:00Z</dcterms:created>
  <dcterms:modified xsi:type="dcterms:W3CDTF">2025-03-11T21:04:00Z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YCSQDS5KADHN-156-5683</vt:lpwstr>
  </property>
  <property fmtid="{D5CDD505-2E9C-101B-9397-08002B2CF9AE}" pid="3" name="_dlc_DocIdItemGuid">
    <vt:lpwstr>d35bdb23-b107-43b3-b6b0-d886015141bc</vt:lpwstr>
  </property>
  <property fmtid="{D5CDD505-2E9C-101B-9397-08002B2CF9AE}" pid="4" name="_dlc_DocIdUrl">
    <vt:lpwstr>https://njpa.sharepoint.com/departments/hr/_layouts/15/DocIdRedir.aspx?ID=YCSQDS5KADHN-156-5683, YCSQDS5KADHN-156-5683</vt:lpwstr>
  </property>
  <property fmtid="{D5CDD505-2E9C-101B-9397-08002B2CF9AE}" pid="5" name="GrammarlyDocumentId">
    <vt:lpwstr>86af4ef80b858ae87071134c67ec2f1740130f2f5159314298cc1d916a6ca006</vt:lpwstr>
  </property>
  <property fmtid="{D5CDD505-2E9C-101B-9397-08002B2CF9AE}" pid="6" name="ContentTypeId">
    <vt:lpwstr>0x01010034B101475630BD469BFF163E857236A2120060F8045D7A899E4691F2B7BD9B7E8949</vt:lpwstr>
  </property>
  <property fmtid="{D5CDD505-2E9C-101B-9397-08002B2CF9AE}" pid="7" name="MediaServiceImageTags">
    <vt:lpwstr/>
  </property>
</Properties>
</file>